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F01" w:rsidRDefault="00AC1F01" w:rsidP="00AC1F01">
      <w:pPr>
        <w:spacing w:line="240" w:lineRule="auto"/>
      </w:pPr>
      <w:r>
        <w:t>Jarrett Craig</w:t>
      </w:r>
    </w:p>
    <w:p w:rsidR="00AC1F01" w:rsidRDefault="00AC1F01" w:rsidP="00AC1F01">
      <w:pPr>
        <w:spacing w:line="240" w:lineRule="auto"/>
      </w:pPr>
      <w:r>
        <w:t>11/09</w:t>
      </w:r>
      <w:r>
        <w:t>/2021</w:t>
      </w:r>
    </w:p>
    <w:p w:rsidR="00AC1F01" w:rsidRDefault="00AC1F01" w:rsidP="00173E69">
      <w:pPr>
        <w:jc w:val="both"/>
        <w:rPr>
          <w:rFonts w:cstheme="minorHAnsi"/>
          <w:b/>
        </w:rPr>
      </w:pPr>
    </w:p>
    <w:p w:rsidR="006D1A9D" w:rsidRDefault="007A26FE" w:rsidP="00173E69">
      <w:pPr>
        <w:jc w:val="both"/>
        <w:rPr>
          <w:rFonts w:cstheme="minorHAnsi"/>
          <w:b/>
        </w:rPr>
      </w:pPr>
      <w:r w:rsidRPr="007A26FE">
        <w:rPr>
          <w:rFonts w:cstheme="minorHAnsi"/>
          <w:b/>
        </w:rPr>
        <w:t>Chapter 11: Product concepts, branding and packaging</w:t>
      </w:r>
    </w:p>
    <w:p w:rsidR="007A26FE" w:rsidRPr="00A21ECF" w:rsidRDefault="007A26FE" w:rsidP="00173E69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 w:rsidRPr="00A21ECF">
        <w:rPr>
          <w:rFonts w:cstheme="minorHAnsi"/>
        </w:rPr>
        <w:t>Product concept</w:t>
      </w:r>
    </w:p>
    <w:p w:rsidR="004B7E27" w:rsidRDefault="004B7E27" w:rsidP="00AC1F01">
      <w:pPr>
        <w:pStyle w:val="ListParagraph"/>
        <w:numPr>
          <w:ilvl w:val="0"/>
          <w:numId w:val="20"/>
        </w:numPr>
        <w:jc w:val="both"/>
        <w:rPr>
          <w:rFonts w:cstheme="minorHAnsi"/>
        </w:rPr>
      </w:pPr>
      <w:r>
        <w:rPr>
          <w:rFonts w:cstheme="minorHAnsi"/>
        </w:rPr>
        <w:t>I</w:t>
      </w:r>
      <w:r w:rsidR="00AC1F01">
        <w:rPr>
          <w:rFonts w:cstheme="minorHAnsi"/>
        </w:rPr>
        <w:t>ntro</w:t>
      </w:r>
    </w:p>
    <w:p w:rsidR="007A26FE" w:rsidRPr="004B7E27" w:rsidRDefault="007A26FE" w:rsidP="004B7E27">
      <w:pPr>
        <w:ind w:firstLine="720"/>
        <w:jc w:val="both"/>
        <w:rPr>
          <w:rFonts w:cstheme="minorHAnsi"/>
        </w:rPr>
      </w:pPr>
      <w:r w:rsidRPr="004B7E27">
        <w:rPr>
          <w:rFonts w:cstheme="minorHAnsi"/>
        </w:rPr>
        <w:t>A product is a good or a service or an idea offered in an exchange.</w:t>
      </w:r>
    </w:p>
    <w:p w:rsidR="007A26FE" w:rsidRDefault="007A26FE" w:rsidP="00AC1F01">
      <w:pPr>
        <w:pStyle w:val="ListParagraph"/>
        <w:numPr>
          <w:ilvl w:val="0"/>
          <w:numId w:val="20"/>
        </w:numPr>
        <w:jc w:val="both"/>
        <w:rPr>
          <w:rFonts w:cstheme="minorHAnsi"/>
        </w:rPr>
      </w:pPr>
      <w:r>
        <w:rPr>
          <w:rFonts w:cstheme="minorHAnsi"/>
        </w:rPr>
        <w:t xml:space="preserve">The important elements offered by a product are; </w:t>
      </w:r>
    </w:p>
    <w:p w:rsidR="007A26FE" w:rsidRDefault="007A26FE" w:rsidP="00173E69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The core product- this offers the main benefits of the product.</w:t>
      </w:r>
    </w:p>
    <w:p w:rsidR="007A26FE" w:rsidRDefault="007A26FE" w:rsidP="00173E69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Supplement features- these are attributes in addition to the main benefits.</w:t>
      </w:r>
    </w:p>
    <w:p w:rsidR="007A26FE" w:rsidRDefault="007A26FE" w:rsidP="00173E69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 xml:space="preserve">Experimental benefits- these are the benefits a customer </w:t>
      </w:r>
      <w:r w:rsidR="00173E69">
        <w:rPr>
          <w:rFonts w:cstheme="minorHAnsi"/>
        </w:rPr>
        <w:t>customers</w:t>
      </w:r>
      <w:r>
        <w:rPr>
          <w:rFonts w:cstheme="minorHAnsi"/>
        </w:rPr>
        <w:t xml:space="preserve"> get based on their experience.</w:t>
      </w:r>
    </w:p>
    <w:p w:rsidR="007A26FE" w:rsidRDefault="007A26FE" w:rsidP="00173E69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Classification of products</w:t>
      </w:r>
    </w:p>
    <w:p w:rsidR="007A26FE" w:rsidRDefault="007A26FE" w:rsidP="00173E69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>
        <w:rPr>
          <w:rFonts w:cstheme="minorHAnsi"/>
        </w:rPr>
        <w:t>Consumer products- these are purchased to satisfy family and personal needs.</w:t>
      </w:r>
    </w:p>
    <w:p w:rsidR="007A26FE" w:rsidRDefault="007A26FE" w:rsidP="00173E69">
      <w:pPr>
        <w:ind w:left="1440"/>
        <w:jc w:val="both"/>
        <w:rPr>
          <w:rFonts w:cstheme="minorHAnsi"/>
        </w:rPr>
      </w:pPr>
      <w:r w:rsidRPr="007A26FE">
        <w:rPr>
          <w:rFonts w:cstheme="minorHAnsi"/>
        </w:rPr>
        <w:t xml:space="preserve">They include; </w:t>
      </w:r>
    </w:p>
    <w:p w:rsidR="007A26FE" w:rsidRDefault="007A26FE" w:rsidP="00AC1F01">
      <w:pPr>
        <w:pStyle w:val="ListParagraph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Convenience products- are inexpensive and frequently purchased.</w:t>
      </w:r>
    </w:p>
    <w:p w:rsidR="007A26FE" w:rsidRDefault="007A26FE" w:rsidP="00AC1F01">
      <w:pPr>
        <w:pStyle w:val="ListParagraph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Shopping products- buyers are willing to spend more on these. For instance appliances.</w:t>
      </w:r>
    </w:p>
    <w:p w:rsidR="007A26FE" w:rsidRDefault="007A26FE" w:rsidP="00AC1F01">
      <w:pPr>
        <w:pStyle w:val="ListParagraph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 xml:space="preserve">Specialty products- these are items with unique characteristics that buyers are willing to expend considerable effort in making a purchase. </w:t>
      </w:r>
      <w:r w:rsidR="00173E69">
        <w:rPr>
          <w:rFonts w:cstheme="minorHAnsi"/>
        </w:rPr>
        <w:t>I.e</w:t>
      </w:r>
      <w:r>
        <w:rPr>
          <w:rFonts w:cstheme="minorHAnsi"/>
        </w:rPr>
        <w:t xml:space="preserve">. fine </w:t>
      </w:r>
      <w:r w:rsidR="00173E69">
        <w:rPr>
          <w:rFonts w:cstheme="minorHAnsi"/>
        </w:rPr>
        <w:t>jewelry</w:t>
      </w:r>
      <w:r>
        <w:rPr>
          <w:rFonts w:cstheme="minorHAnsi"/>
        </w:rPr>
        <w:t>.</w:t>
      </w:r>
    </w:p>
    <w:p w:rsidR="007A26FE" w:rsidRDefault="007A26FE" w:rsidP="00AC1F01">
      <w:pPr>
        <w:pStyle w:val="ListParagraph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Unsought products- products purchased to solve sudden problems.</w:t>
      </w:r>
    </w:p>
    <w:p w:rsidR="007A26FE" w:rsidRDefault="00B700E7" w:rsidP="00173E69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>
        <w:rPr>
          <w:rFonts w:cstheme="minorHAnsi"/>
        </w:rPr>
        <w:t xml:space="preserve">Business </w:t>
      </w:r>
      <w:r w:rsidR="00173E69">
        <w:rPr>
          <w:rFonts w:cstheme="minorHAnsi"/>
        </w:rPr>
        <w:t>products</w:t>
      </w:r>
      <w:r>
        <w:rPr>
          <w:rFonts w:cstheme="minorHAnsi"/>
        </w:rPr>
        <w:t>- bought by businesses for resell or the manufacture of other products. They include, installations, raw materials, accessory equipment, component parts, Maintenance Repair and Operating supplies and process materials.</w:t>
      </w:r>
    </w:p>
    <w:p w:rsidR="00B700E7" w:rsidRDefault="00B700E7" w:rsidP="00173E69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Product line and product Mix</w:t>
      </w:r>
    </w:p>
    <w:p w:rsidR="00B700E7" w:rsidRDefault="00B700E7" w:rsidP="00AC1F01">
      <w:pPr>
        <w:pStyle w:val="ListParagraph"/>
        <w:numPr>
          <w:ilvl w:val="0"/>
          <w:numId w:val="22"/>
        </w:numPr>
        <w:jc w:val="both"/>
        <w:rPr>
          <w:rFonts w:cstheme="minorHAnsi"/>
        </w:rPr>
      </w:pPr>
      <w:r>
        <w:rPr>
          <w:rFonts w:cstheme="minorHAnsi"/>
        </w:rPr>
        <w:t>Product line is a group of closely related products viewed as a unit.</w:t>
      </w:r>
    </w:p>
    <w:p w:rsidR="00B700E7" w:rsidRDefault="00B700E7" w:rsidP="00AC1F01">
      <w:pPr>
        <w:pStyle w:val="ListParagraph"/>
        <w:numPr>
          <w:ilvl w:val="0"/>
          <w:numId w:val="21"/>
        </w:numPr>
        <w:jc w:val="both"/>
        <w:rPr>
          <w:rFonts w:cstheme="minorHAnsi"/>
        </w:rPr>
      </w:pPr>
      <w:r>
        <w:rPr>
          <w:rFonts w:cstheme="minorHAnsi"/>
        </w:rPr>
        <w:t xml:space="preserve">Product mix the </w:t>
      </w:r>
      <w:r w:rsidR="00173E69">
        <w:rPr>
          <w:rFonts w:cstheme="minorHAnsi"/>
        </w:rPr>
        <w:t>total group</w:t>
      </w:r>
      <w:r>
        <w:rPr>
          <w:rFonts w:cstheme="minorHAnsi"/>
        </w:rPr>
        <w:t xml:space="preserve"> of products that an organization makes available to the customers.</w:t>
      </w:r>
    </w:p>
    <w:p w:rsidR="00B700E7" w:rsidRDefault="00B700E7" w:rsidP="00173E69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Product life cycle</w:t>
      </w:r>
    </w:p>
    <w:p w:rsidR="00B700E7" w:rsidRDefault="00B700E7" w:rsidP="00AC1F01">
      <w:pPr>
        <w:pStyle w:val="ListParagraph"/>
        <w:numPr>
          <w:ilvl w:val="0"/>
          <w:numId w:val="23"/>
        </w:numPr>
        <w:jc w:val="both"/>
        <w:rPr>
          <w:rFonts w:cstheme="minorHAnsi"/>
        </w:rPr>
      </w:pPr>
      <w:r>
        <w:rPr>
          <w:rFonts w:cstheme="minorHAnsi"/>
        </w:rPr>
        <w:t>A product undergoes four stages when it is developed and brought to the market.</w:t>
      </w:r>
    </w:p>
    <w:p w:rsidR="00B700E7" w:rsidRDefault="00B700E7" w:rsidP="00AC1F01">
      <w:pPr>
        <w:pStyle w:val="ListParagraph"/>
        <w:numPr>
          <w:ilvl w:val="0"/>
          <w:numId w:val="5"/>
        </w:numPr>
        <w:jc w:val="both"/>
        <w:rPr>
          <w:rFonts w:cstheme="minorHAnsi"/>
        </w:rPr>
      </w:pPr>
      <w:r>
        <w:rPr>
          <w:rFonts w:cstheme="minorHAnsi"/>
        </w:rPr>
        <w:t xml:space="preserve">Introduction stage- the product is first brought to the market and buyers have little or no </w:t>
      </w:r>
      <w:r w:rsidR="00173E69">
        <w:rPr>
          <w:rFonts w:cstheme="minorHAnsi"/>
        </w:rPr>
        <w:t>knowledge</w:t>
      </w:r>
      <w:r>
        <w:rPr>
          <w:rFonts w:cstheme="minorHAnsi"/>
        </w:rPr>
        <w:t xml:space="preserve"> about it.</w:t>
      </w:r>
    </w:p>
    <w:p w:rsidR="00B700E7" w:rsidRDefault="00B700E7" w:rsidP="00AC1F01">
      <w:pPr>
        <w:pStyle w:val="ListParagraph"/>
        <w:numPr>
          <w:ilvl w:val="0"/>
          <w:numId w:val="5"/>
        </w:numPr>
        <w:jc w:val="both"/>
        <w:rPr>
          <w:rFonts w:cstheme="minorHAnsi"/>
        </w:rPr>
      </w:pPr>
      <w:r>
        <w:rPr>
          <w:rFonts w:cstheme="minorHAnsi"/>
        </w:rPr>
        <w:t xml:space="preserve">Growth stage- the products </w:t>
      </w:r>
      <w:r w:rsidR="00173E69">
        <w:rPr>
          <w:rFonts w:cstheme="minorHAnsi"/>
        </w:rPr>
        <w:t>sales increase rapidly.</w:t>
      </w:r>
    </w:p>
    <w:p w:rsidR="00173E69" w:rsidRDefault="00173E69" w:rsidP="00AC1F01">
      <w:pPr>
        <w:pStyle w:val="ListParagraph"/>
        <w:numPr>
          <w:ilvl w:val="0"/>
          <w:numId w:val="5"/>
        </w:numPr>
        <w:jc w:val="both"/>
        <w:rPr>
          <w:rFonts w:cstheme="minorHAnsi"/>
        </w:rPr>
      </w:pPr>
      <w:r>
        <w:rPr>
          <w:rFonts w:cstheme="minorHAnsi"/>
        </w:rPr>
        <w:t>Maturity stage- the sales reach peak and they begin to decline due to competition,</w:t>
      </w:r>
    </w:p>
    <w:p w:rsidR="00173E69" w:rsidRDefault="00173E69" w:rsidP="00AC1F01">
      <w:pPr>
        <w:pStyle w:val="ListParagraph"/>
        <w:numPr>
          <w:ilvl w:val="0"/>
          <w:numId w:val="5"/>
        </w:numPr>
        <w:jc w:val="both"/>
        <w:rPr>
          <w:rFonts w:cstheme="minorHAnsi"/>
        </w:rPr>
      </w:pPr>
      <w:r>
        <w:rPr>
          <w:rFonts w:cstheme="minorHAnsi"/>
        </w:rPr>
        <w:t>Decline stage- sales fall rapidly as customers opt for substitute products.</w:t>
      </w:r>
    </w:p>
    <w:p w:rsidR="00173E69" w:rsidRDefault="00173E69" w:rsidP="00173E69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Production adoption process</w:t>
      </w:r>
    </w:p>
    <w:p w:rsidR="00173E69" w:rsidRDefault="00173E69" w:rsidP="00AC1F01">
      <w:pPr>
        <w:pStyle w:val="ListParagraph"/>
        <w:numPr>
          <w:ilvl w:val="0"/>
          <w:numId w:val="24"/>
        </w:numPr>
        <w:jc w:val="both"/>
        <w:rPr>
          <w:rFonts w:cstheme="minorHAnsi"/>
        </w:rPr>
      </w:pPr>
      <w:r>
        <w:rPr>
          <w:rFonts w:cstheme="minorHAnsi"/>
        </w:rPr>
        <w:t>This is a five stage process</w:t>
      </w:r>
    </w:p>
    <w:p w:rsidR="00544CA8" w:rsidRPr="00173E69" w:rsidRDefault="00B66CB7" w:rsidP="00AC1F01">
      <w:pPr>
        <w:pStyle w:val="ListParagraph"/>
        <w:numPr>
          <w:ilvl w:val="1"/>
          <w:numId w:val="10"/>
        </w:numPr>
        <w:jc w:val="both"/>
        <w:rPr>
          <w:rFonts w:cstheme="minorHAnsi"/>
        </w:rPr>
      </w:pPr>
      <w:r w:rsidRPr="00A21ECF">
        <w:rPr>
          <w:rFonts w:cstheme="minorHAnsi"/>
          <w:iCs/>
        </w:rPr>
        <w:t>Awareness</w:t>
      </w:r>
      <w:r w:rsidRPr="00173E69">
        <w:rPr>
          <w:rFonts w:cstheme="minorHAnsi"/>
        </w:rPr>
        <w:t>: The buyer becomes aware of the product</w:t>
      </w:r>
    </w:p>
    <w:p w:rsidR="00544CA8" w:rsidRPr="00173E69" w:rsidRDefault="00B66CB7" w:rsidP="00AC1F01">
      <w:pPr>
        <w:pStyle w:val="ListParagraph"/>
        <w:numPr>
          <w:ilvl w:val="1"/>
          <w:numId w:val="10"/>
        </w:numPr>
        <w:jc w:val="both"/>
        <w:rPr>
          <w:rFonts w:cstheme="minorHAnsi"/>
        </w:rPr>
      </w:pPr>
      <w:r w:rsidRPr="00A21ECF">
        <w:rPr>
          <w:rFonts w:cstheme="minorHAnsi"/>
          <w:iCs/>
        </w:rPr>
        <w:t>Interest</w:t>
      </w:r>
      <w:r w:rsidRPr="00173E69">
        <w:rPr>
          <w:rFonts w:cstheme="minorHAnsi"/>
        </w:rPr>
        <w:t>: The buyer seeks information and is receptive to learning about the product</w:t>
      </w:r>
    </w:p>
    <w:p w:rsidR="00544CA8" w:rsidRPr="00173E69" w:rsidRDefault="00B66CB7" w:rsidP="00AC1F01">
      <w:pPr>
        <w:pStyle w:val="ListParagraph"/>
        <w:numPr>
          <w:ilvl w:val="1"/>
          <w:numId w:val="10"/>
        </w:numPr>
        <w:jc w:val="both"/>
        <w:rPr>
          <w:rFonts w:cstheme="minorHAnsi"/>
        </w:rPr>
      </w:pPr>
      <w:r w:rsidRPr="00A21ECF">
        <w:rPr>
          <w:rFonts w:cstheme="minorHAnsi"/>
          <w:iCs/>
        </w:rPr>
        <w:lastRenderedPageBreak/>
        <w:t>Evaluation</w:t>
      </w:r>
      <w:r w:rsidRPr="00173E69">
        <w:rPr>
          <w:rFonts w:cstheme="minorHAnsi"/>
        </w:rPr>
        <w:t>: The buyer considers the product’s benefits and decides whether to try it, considering its value versus the competition</w:t>
      </w:r>
    </w:p>
    <w:p w:rsidR="00544CA8" w:rsidRPr="00173E69" w:rsidRDefault="00B66CB7" w:rsidP="00AC1F01">
      <w:pPr>
        <w:pStyle w:val="ListParagraph"/>
        <w:numPr>
          <w:ilvl w:val="1"/>
          <w:numId w:val="10"/>
        </w:numPr>
        <w:jc w:val="both"/>
        <w:rPr>
          <w:rFonts w:cstheme="minorHAnsi"/>
        </w:rPr>
      </w:pPr>
      <w:r w:rsidRPr="00A21ECF">
        <w:rPr>
          <w:rFonts w:cstheme="minorHAnsi"/>
          <w:iCs/>
        </w:rPr>
        <w:t>Trial</w:t>
      </w:r>
      <w:r w:rsidRPr="00A21ECF">
        <w:rPr>
          <w:rFonts w:cstheme="minorHAnsi"/>
        </w:rPr>
        <w:t>:</w:t>
      </w:r>
      <w:r w:rsidRPr="00173E69">
        <w:rPr>
          <w:rFonts w:cstheme="minorHAnsi"/>
        </w:rPr>
        <w:t xml:space="preserve"> Th</w:t>
      </w:r>
      <w:r w:rsidR="00173E69">
        <w:rPr>
          <w:rFonts w:cstheme="minorHAnsi"/>
        </w:rPr>
        <w:t>e buyer examines the product.</w:t>
      </w:r>
    </w:p>
    <w:p w:rsidR="00544CA8" w:rsidRDefault="00B66CB7" w:rsidP="00AC1F01">
      <w:pPr>
        <w:pStyle w:val="ListParagraph"/>
        <w:numPr>
          <w:ilvl w:val="1"/>
          <w:numId w:val="10"/>
        </w:numPr>
        <w:jc w:val="both"/>
        <w:rPr>
          <w:rFonts w:cstheme="minorHAnsi"/>
        </w:rPr>
      </w:pPr>
      <w:r w:rsidRPr="00A21ECF">
        <w:rPr>
          <w:rFonts w:cstheme="minorHAnsi"/>
          <w:iCs/>
        </w:rPr>
        <w:t>Adoption</w:t>
      </w:r>
      <w:r w:rsidRPr="00A21ECF">
        <w:rPr>
          <w:rFonts w:cstheme="minorHAnsi"/>
        </w:rPr>
        <w:t>:</w:t>
      </w:r>
      <w:r w:rsidRPr="00173E69">
        <w:rPr>
          <w:rFonts w:cstheme="minorHAnsi"/>
        </w:rPr>
        <w:t xml:space="preserve"> The buyer purchases the product and can be expected to u</w:t>
      </w:r>
      <w:r w:rsidR="00173E69">
        <w:rPr>
          <w:rFonts w:cstheme="minorHAnsi"/>
        </w:rPr>
        <w:t>se it again.</w:t>
      </w:r>
    </w:p>
    <w:p w:rsidR="00173E69" w:rsidRDefault="00173E69" w:rsidP="00173E69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Branding.</w:t>
      </w:r>
    </w:p>
    <w:p w:rsidR="004B7E27" w:rsidRDefault="004B7E27" w:rsidP="00AC1F01">
      <w:pPr>
        <w:pStyle w:val="ListParagraph"/>
        <w:numPr>
          <w:ilvl w:val="0"/>
          <w:numId w:val="25"/>
        </w:numPr>
        <w:jc w:val="both"/>
        <w:rPr>
          <w:rFonts w:cstheme="minorHAnsi"/>
        </w:rPr>
      </w:pPr>
      <w:r>
        <w:rPr>
          <w:rFonts w:cstheme="minorHAnsi"/>
        </w:rPr>
        <w:t>I</w:t>
      </w:r>
      <w:bookmarkStart w:id="0" w:name="_GoBack"/>
      <w:r w:rsidR="00AC1F01">
        <w:rPr>
          <w:rFonts w:cstheme="minorHAnsi"/>
        </w:rPr>
        <w:t>ntro</w:t>
      </w:r>
      <w:bookmarkEnd w:id="0"/>
    </w:p>
    <w:p w:rsidR="00173E69" w:rsidRDefault="00173E69" w:rsidP="004B7E27">
      <w:pPr>
        <w:pStyle w:val="ListParagraph"/>
        <w:jc w:val="both"/>
        <w:rPr>
          <w:rFonts w:cstheme="minorHAnsi"/>
        </w:rPr>
      </w:pPr>
      <w:r>
        <w:rPr>
          <w:rFonts w:cstheme="minorHAnsi"/>
        </w:rPr>
        <w:t>This a feature that distinguishes a companys product from companies offering similar products. It could be a brand name, brand mark, trade mark or trade name.</w:t>
      </w:r>
    </w:p>
    <w:p w:rsidR="00173E69" w:rsidRPr="004B7E27" w:rsidRDefault="00173E69" w:rsidP="004B7E27">
      <w:pPr>
        <w:ind w:left="720"/>
        <w:jc w:val="both"/>
        <w:rPr>
          <w:rFonts w:cstheme="minorHAnsi"/>
        </w:rPr>
      </w:pPr>
      <w:r w:rsidRPr="004B7E27">
        <w:rPr>
          <w:rFonts w:cstheme="minorHAnsi"/>
        </w:rPr>
        <w:t xml:space="preserve">Brands are </w:t>
      </w:r>
      <w:r w:rsidR="00A21ECF" w:rsidRPr="004B7E27">
        <w:rPr>
          <w:rFonts w:cstheme="minorHAnsi"/>
        </w:rPr>
        <w:t>beneficial</w:t>
      </w:r>
      <w:r w:rsidRPr="004B7E27">
        <w:rPr>
          <w:rFonts w:cstheme="minorHAnsi"/>
        </w:rPr>
        <w:t xml:space="preserve"> as it helps buyers recognize their preferred products</w:t>
      </w:r>
    </w:p>
    <w:p w:rsidR="00173E69" w:rsidRDefault="00173E69" w:rsidP="00173E69">
      <w:pPr>
        <w:pStyle w:val="ListParagraph"/>
        <w:jc w:val="both"/>
        <w:rPr>
          <w:rFonts w:cstheme="minorHAnsi"/>
        </w:rPr>
      </w:pPr>
      <w:r>
        <w:rPr>
          <w:rFonts w:cstheme="minorHAnsi"/>
        </w:rPr>
        <w:t>Brand also helps a company introduce a new product that bears the same name.</w:t>
      </w:r>
    </w:p>
    <w:p w:rsidR="00E96999" w:rsidRPr="004B7E27" w:rsidRDefault="00E96999" w:rsidP="00AC1F01">
      <w:pPr>
        <w:pStyle w:val="ListParagraph"/>
        <w:numPr>
          <w:ilvl w:val="0"/>
          <w:numId w:val="25"/>
        </w:numPr>
        <w:jc w:val="both"/>
        <w:rPr>
          <w:rFonts w:cstheme="minorHAnsi"/>
        </w:rPr>
      </w:pPr>
      <w:r w:rsidRPr="004B7E27">
        <w:rPr>
          <w:rFonts w:cstheme="minorHAnsi"/>
        </w:rPr>
        <w:t>Types of brands</w:t>
      </w:r>
    </w:p>
    <w:p w:rsidR="00E96999" w:rsidRDefault="00E96999" w:rsidP="00AC1F01">
      <w:pPr>
        <w:pStyle w:val="ListParagraph"/>
        <w:numPr>
          <w:ilvl w:val="0"/>
          <w:numId w:val="6"/>
        </w:numPr>
        <w:jc w:val="both"/>
        <w:rPr>
          <w:rFonts w:cstheme="minorHAnsi"/>
        </w:rPr>
      </w:pPr>
      <w:r w:rsidRPr="00E96999">
        <w:rPr>
          <w:rFonts w:cstheme="minorHAnsi"/>
        </w:rPr>
        <w:t>Manufacturer brands</w:t>
      </w:r>
    </w:p>
    <w:p w:rsidR="00E96999" w:rsidRDefault="00E96999" w:rsidP="00AC1F01">
      <w:pPr>
        <w:pStyle w:val="ListParagraph"/>
        <w:numPr>
          <w:ilvl w:val="0"/>
          <w:numId w:val="6"/>
        </w:numPr>
        <w:jc w:val="both"/>
        <w:rPr>
          <w:rFonts w:cstheme="minorHAnsi"/>
        </w:rPr>
      </w:pPr>
      <w:r>
        <w:rPr>
          <w:rFonts w:cstheme="minorHAnsi"/>
        </w:rPr>
        <w:t>Private distributor brands</w:t>
      </w:r>
    </w:p>
    <w:p w:rsidR="00E96999" w:rsidRPr="00E96999" w:rsidRDefault="00E96999" w:rsidP="00AC1F01">
      <w:pPr>
        <w:pStyle w:val="ListParagraph"/>
        <w:numPr>
          <w:ilvl w:val="0"/>
          <w:numId w:val="6"/>
        </w:numPr>
        <w:jc w:val="both"/>
        <w:rPr>
          <w:rFonts w:cstheme="minorHAnsi"/>
        </w:rPr>
      </w:pPr>
      <w:r>
        <w:rPr>
          <w:rFonts w:cstheme="minorHAnsi"/>
        </w:rPr>
        <w:t>Generic brands</w:t>
      </w:r>
    </w:p>
    <w:p w:rsidR="00544CA8" w:rsidRPr="004B7E27" w:rsidRDefault="00E96999" w:rsidP="00AC1F01">
      <w:pPr>
        <w:pStyle w:val="ListParagraph"/>
        <w:numPr>
          <w:ilvl w:val="0"/>
          <w:numId w:val="25"/>
        </w:numPr>
        <w:rPr>
          <w:rFonts w:cstheme="minorHAnsi"/>
        </w:rPr>
      </w:pPr>
      <w:r w:rsidRPr="004B7E27">
        <w:rPr>
          <w:rFonts w:cstheme="minorHAnsi"/>
        </w:rPr>
        <w:t xml:space="preserve">Brand loyalty- </w:t>
      </w:r>
      <w:r w:rsidR="00B66CB7" w:rsidRPr="004B7E27">
        <w:rPr>
          <w:rFonts w:cstheme="minorHAnsi"/>
        </w:rPr>
        <w:t>A customer’s favorable attitude toward a specific brand</w:t>
      </w:r>
    </w:p>
    <w:p w:rsidR="00544CA8" w:rsidRPr="00E96999" w:rsidRDefault="00E96999" w:rsidP="00AC1F01">
      <w:pPr>
        <w:pStyle w:val="ListParagraph"/>
        <w:numPr>
          <w:ilvl w:val="0"/>
          <w:numId w:val="25"/>
        </w:numPr>
        <w:jc w:val="both"/>
        <w:rPr>
          <w:rFonts w:cstheme="minorHAnsi"/>
        </w:rPr>
      </w:pPr>
      <w:r>
        <w:rPr>
          <w:rFonts w:cstheme="minorHAnsi"/>
        </w:rPr>
        <w:t xml:space="preserve">Brand extension- </w:t>
      </w:r>
      <w:r w:rsidR="00B66CB7" w:rsidRPr="00E96999">
        <w:rPr>
          <w:rFonts w:cstheme="minorHAnsi"/>
        </w:rPr>
        <w:t>An organization uses one of its existing brands to brand a new product in a different product category</w:t>
      </w:r>
    </w:p>
    <w:p w:rsidR="00544CA8" w:rsidRPr="00E96999" w:rsidRDefault="00B66CB7" w:rsidP="00AC1F01">
      <w:pPr>
        <w:pStyle w:val="ListParagraph"/>
        <w:numPr>
          <w:ilvl w:val="0"/>
          <w:numId w:val="25"/>
        </w:numPr>
        <w:jc w:val="both"/>
        <w:rPr>
          <w:rFonts w:cstheme="minorHAnsi"/>
        </w:rPr>
      </w:pPr>
      <w:r w:rsidRPr="00E96999">
        <w:rPr>
          <w:rFonts w:cstheme="minorHAnsi"/>
          <w:bCs/>
        </w:rPr>
        <w:t>Co-branding</w:t>
      </w:r>
      <w:r w:rsidRPr="00E96999">
        <w:rPr>
          <w:rFonts w:cstheme="minorHAnsi"/>
        </w:rPr>
        <w:t xml:space="preserve"> – Using two or more brands on one product</w:t>
      </w:r>
    </w:p>
    <w:p w:rsidR="00E96999" w:rsidRPr="00E96999" w:rsidRDefault="00E96999" w:rsidP="00E96999">
      <w:pPr>
        <w:pStyle w:val="ListParagraph"/>
        <w:jc w:val="both"/>
        <w:rPr>
          <w:rFonts w:cstheme="minorHAnsi"/>
        </w:rPr>
      </w:pPr>
    </w:p>
    <w:p w:rsidR="00173E69" w:rsidRDefault="00E96999" w:rsidP="00E96999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Packaging</w:t>
      </w:r>
    </w:p>
    <w:p w:rsidR="004B7E27" w:rsidRDefault="004B7E27" w:rsidP="00AC1F01">
      <w:pPr>
        <w:pStyle w:val="ListParagraph"/>
        <w:numPr>
          <w:ilvl w:val="0"/>
          <w:numId w:val="26"/>
        </w:numPr>
        <w:jc w:val="both"/>
        <w:rPr>
          <w:rFonts w:cstheme="minorHAnsi"/>
        </w:rPr>
      </w:pPr>
      <w:r>
        <w:rPr>
          <w:rFonts w:cstheme="minorHAnsi"/>
        </w:rPr>
        <w:t>I</w:t>
      </w:r>
      <w:r w:rsidR="00AC1F01">
        <w:rPr>
          <w:rFonts w:cstheme="minorHAnsi"/>
        </w:rPr>
        <w:t>ntro</w:t>
      </w:r>
    </w:p>
    <w:p w:rsidR="00E96999" w:rsidRPr="004B7E27" w:rsidRDefault="00AC1F01" w:rsidP="004B7E27">
      <w:pPr>
        <w:ind w:left="720"/>
        <w:jc w:val="both"/>
        <w:rPr>
          <w:rFonts w:cstheme="minorHAnsi"/>
        </w:rPr>
      </w:pPr>
      <w:r w:rsidRPr="004B7E27">
        <w:rPr>
          <w:rFonts w:cstheme="minorHAnsi"/>
        </w:rPr>
        <w:t>Involves</w:t>
      </w:r>
      <w:r w:rsidR="00E96999" w:rsidRPr="004B7E27">
        <w:rPr>
          <w:rFonts w:cstheme="minorHAnsi"/>
        </w:rPr>
        <w:t xml:space="preserve"> the development of a container to hold the product.</w:t>
      </w:r>
    </w:p>
    <w:p w:rsidR="00E96999" w:rsidRDefault="00E96999" w:rsidP="00AC1F01">
      <w:pPr>
        <w:pStyle w:val="ListParagraph"/>
        <w:numPr>
          <w:ilvl w:val="0"/>
          <w:numId w:val="26"/>
        </w:numPr>
        <w:jc w:val="both"/>
        <w:rPr>
          <w:rFonts w:cstheme="minorHAnsi"/>
        </w:rPr>
      </w:pPr>
      <w:r>
        <w:rPr>
          <w:rFonts w:cstheme="minorHAnsi"/>
        </w:rPr>
        <w:t xml:space="preserve">Its functions are </w:t>
      </w:r>
    </w:p>
    <w:p w:rsidR="00E96999" w:rsidRDefault="00E96999" w:rsidP="00AC1F01">
      <w:pPr>
        <w:pStyle w:val="ListParagraph"/>
        <w:numPr>
          <w:ilvl w:val="1"/>
          <w:numId w:val="7"/>
        </w:numPr>
        <w:jc w:val="both"/>
        <w:rPr>
          <w:rFonts w:cstheme="minorHAnsi"/>
        </w:rPr>
      </w:pPr>
      <w:r>
        <w:rPr>
          <w:rFonts w:cstheme="minorHAnsi"/>
        </w:rPr>
        <w:t xml:space="preserve">To protect and preserve products. </w:t>
      </w:r>
    </w:p>
    <w:p w:rsidR="00E96999" w:rsidRDefault="00E96999" w:rsidP="00AC1F01">
      <w:pPr>
        <w:pStyle w:val="ListParagraph"/>
        <w:numPr>
          <w:ilvl w:val="1"/>
          <w:numId w:val="7"/>
        </w:numPr>
        <w:jc w:val="both"/>
        <w:rPr>
          <w:rFonts w:cstheme="minorHAnsi"/>
        </w:rPr>
      </w:pPr>
      <w:r>
        <w:rPr>
          <w:rFonts w:cstheme="minorHAnsi"/>
        </w:rPr>
        <w:t>Offers convenience to customers</w:t>
      </w:r>
    </w:p>
    <w:p w:rsidR="00E96999" w:rsidRDefault="00E96999" w:rsidP="00AC1F01">
      <w:pPr>
        <w:pStyle w:val="ListParagraph"/>
        <w:numPr>
          <w:ilvl w:val="1"/>
          <w:numId w:val="7"/>
        </w:numPr>
        <w:jc w:val="both"/>
        <w:rPr>
          <w:rFonts w:cstheme="minorHAnsi"/>
        </w:rPr>
      </w:pPr>
      <w:r>
        <w:rPr>
          <w:rFonts w:cstheme="minorHAnsi"/>
        </w:rPr>
        <w:t>P</w:t>
      </w:r>
      <w:r w:rsidRPr="00E96999">
        <w:rPr>
          <w:rFonts w:cstheme="minorHAnsi"/>
        </w:rPr>
        <w:t>romotes a product by communicating its features</w:t>
      </w:r>
    </w:p>
    <w:p w:rsidR="00E96999" w:rsidRPr="004B7E27" w:rsidRDefault="00E96999" w:rsidP="00AC1F01">
      <w:pPr>
        <w:pStyle w:val="ListParagraph"/>
        <w:numPr>
          <w:ilvl w:val="0"/>
          <w:numId w:val="26"/>
        </w:numPr>
        <w:jc w:val="both"/>
        <w:rPr>
          <w:rFonts w:cstheme="minorHAnsi"/>
        </w:rPr>
      </w:pPr>
      <w:r w:rsidRPr="004B7E27">
        <w:rPr>
          <w:rFonts w:cstheme="minorHAnsi"/>
        </w:rPr>
        <w:t xml:space="preserve">Major considerations of packaging </w:t>
      </w:r>
    </w:p>
    <w:p w:rsidR="00E96999" w:rsidRDefault="00080268" w:rsidP="00AC1F01">
      <w:pPr>
        <w:pStyle w:val="ListParagraph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>Cost</w:t>
      </w:r>
    </w:p>
    <w:p w:rsidR="00080268" w:rsidRDefault="00080268" w:rsidP="00AC1F01">
      <w:pPr>
        <w:pStyle w:val="ListParagraph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>Regulations</w:t>
      </w:r>
    </w:p>
    <w:p w:rsidR="00080268" w:rsidRDefault="00080268" w:rsidP="00AC1F01">
      <w:pPr>
        <w:pStyle w:val="ListParagraph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>Consistency</w:t>
      </w:r>
    </w:p>
    <w:p w:rsidR="00080268" w:rsidRDefault="00080268" w:rsidP="00AC1F01">
      <w:pPr>
        <w:pStyle w:val="ListParagraph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>Customer needs</w:t>
      </w:r>
    </w:p>
    <w:p w:rsidR="004B7E27" w:rsidRDefault="00B66CB7" w:rsidP="00080268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 w:rsidRPr="00080268">
        <w:rPr>
          <w:rFonts w:cstheme="minorHAnsi"/>
          <w:bCs/>
        </w:rPr>
        <w:t>Labeling</w:t>
      </w:r>
    </w:p>
    <w:p w:rsidR="004B7E27" w:rsidRDefault="004B7E27" w:rsidP="00AC1F01">
      <w:pPr>
        <w:pStyle w:val="ListParagraph"/>
        <w:numPr>
          <w:ilvl w:val="0"/>
          <w:numId w:val="27"/>
        </w:numPr>
        <w:jc w:val="both"/>
        <w:rPr>
          <w:rFonts w:cstheme="minorHAnsi"/>
        </w:rPr>
      </w:pPr>
      <w:r>
        <w:rPr>
          <w:rFonts w:cstheme="minorHAnsi"/>
        </w:rPr>
        <w:t>I</w:t>
      </w:r>
      <w:r w:rsidR="00AC1F01">
        <w:rPr>
          <w:rFonts w:cstheme="minorHAnsi"/>
        </w:rPr>
        <w:t>ntro</w:t>
      </w:r>
    </w:p>
    <w:p w:rsidR="00544CA8" w:rsidRPr="004B7E27" w:rsidRDefault="004B7E27" w:rsidP="004B7E27">
      <w:pPr>
        <w:ind w:left="720"/>
        <w:jc w:val="both"/>
        <w:rPr>
          <w:rFonts w:cstheme="minorHAnsi"/>
        </w:rPr>
      </w:pPr>
      <w:r>
        <w:rPr>
          <w:rFonts w:cstheme="minorHAnsi"/>
        </w:rPr>
        <w:t>It is p</w:t>
      </w:r>
      <w:r w:rsidR="00B66CB7" w:rsidRPr="004B7E27">
        <w:rPr>
          <w:rFonts w:cstheme="minorHAnsi"/>
        </w:rPr>
        <w:t>roviding</w:t>
      </w:r>
      <w:r>
        <w:rPr>
          <w:rFonts w:cstheme="minorHAnsi"/>
        </w:rPr>
        <w:t xml:space="preserve"> an</w:t>
      </w:r>
      <w:r w:rsidR="00B66CB7" w:rsidRPr="004B7E27">
        <w:rPr>
          <w:rFonts w:cstheme="minorHAnsi"/>
        </w:rPr>
        <w:t xml:space="preserve"> identifying, promotional, or other information on package labels</w:t>
      </w:r>
    </w:p>
    <w:p w:rsidR="00080268" w:rsidRDefault="00080268" w:rsidP="00AC1F01">
      <w:pPr>
        <w:pStyle w:val="ListParagraph"/>
        <w:numPr>
          <w:ilvl w:val="0"/>
          <w:numId w:val="27"/>
        </w:numPr>
        <w:jc w:val="both"/>
        <w:rPr>
          <w:rFonts w:cstheme="minorHAnsi"/>
        </w:rPr>
      </w:pPr>
      <w:r>
        <w:rPr>
          <w:rFonts w:cstheme="minorHAnsi"/>
        </w:rPr>
        <w:t>The regulations on labelling as per the information that must be included;</w:t>
      </w:r>
    </w:p>
    <w:p w:rsidR="00544CA8" w:rsidRPr="00080268" w:rsidRDefault="00B66CB7" w:rsidP="00AC1F01">
      <w:pPr>
        <w:pStyle w:val="ListParagraph"/>
        <w:numPr>
          <w:ilvl w:val="1"/>
          <w:numId w:val="9"/>
        </w:numPr>
        <w:jc w:val="both"/>
        <w:rPr>
          <w:rFonts w:cstheme="minorHAnsi"/>
        </w:rPr>
      </w:pPr>
      <w:r w:rsidRPr="00080268">
        <w:rPr>
          <w:rFonts w:cstheme="minorHAnsi"/>
        </w:rPr>
        <w:t>Garments must be labeled with the name of the manufacturer, country of manufacture, fabric content, and cleaning instructions</w:t>
      </w:r>
    </w:p>
    <w:p w:rsidR="00544CA8" w:rsidRPr="00080268" w:rsidRDefault="00B66CB7" w:rsidP="00AC1F01">
      <w:pPr>
        <w:pStyle w:val="ListParagraph"/>
        <w:numPr>
          <w:ilvl w:val="1"/>
          <w:numId w:val="9"/>
        </w:numPr>
        <w:jc w:val="both"/>
        <w:rPr>
          <w:rFonts w:cstheme="minorHAnsi"/>
        </w:rPr>
      </w:pPr>
      <w:r w:rsidRPr="00080268">
        <w:rPr>
          <w:rFonts w:cstheme="minorHAnsi"/>
        </w:rPr>
        <w:t>Labels on nonedible items, such as shampoos and detergents, must include both safety precautions and directions for use</w:t>
      </w:r>
    </w:p>
    <w:p w:rsidR="00544CA8" w:rsidRPr="00080268" w:rsidRDefault="00B66CB7" w:rsidP="00AC1F01">
      <w:pPr>
        <w:pStyle w:val="ListParagraph"/>
        <w:numPr>
          <w:ilvl w:val="1"/>
          <w:numId w:val="9"/>
        </w:numPr>
        <w:jc w:val="both"/>
        <w:rPr>
          <w:rFonts w:cstheme="minorHAnsi"/>
        </w:rPr>
      </w:pPr>
      <w:r w:rsidRPr="00080268">
        <w:rPr>
          <w:rFonts w:cstheme="minorHAnsi"/>
        </w:rPr>
        <w:lastRenderedPageBreak/>
        <w:t>The Nutrition Labeling Act of 1990 requires the FDA to review food labeling and packaging for nutrition content, label format, ingredient labeling, food descriptions, and health messages</w:t>
      </w:r>
    </w:p>
    <w:p w:rsidR="00080268" w:rsidRPr="00080268" w:rsidRDefault="00080268" w:rsidP="00AC1F01">
      <w:pPr>
        <w:pStyle w:val="ListParagraph"/>
        <w:numPr>
          <w:ilvl w:val="1"/>
          <w:numId w:val="9"/>
        </w:numPr>
        <w:jc w:val="both"/>
        <w:rPr>
          <w:rFonts w:cstheme="minorHAnsi"/>
        </w:rPr>
      </w:pPr>
      <w:r w:rsidRPr="00080268">
        <w:rPr>
          <w:rFonts w:cstheme="minorHAnsi"/>
        </w:rPr>
        <w:t>The Federal Trade Commission requires that “all or virtually all” of a product’s components be made in the United States if the label says “Made in USA</w:t>
      </w:r>
    </w:p>
    <w:p w:rsidR="00173E69" w:rsidRDefault="00080268" w:rsidP="00080268">
      <w:pPr>
        <w:jc w:val="both"/>
        <w:rPr>
          <w:rFonts w:cstheme="minorHAnsi"/>
          <w:b/>
        </w:rPr>
      </w:pPr>
      <w:r>
        <w:rPr>
          <w:rFonts w:cstheme="minorHAnsi"/>
          <w:b/>
        </w:rPr>
        <w:t>Chapter 12: Developing and managing products</w:t>
      </w:r>
    </w:p>
    <w:p w:rsidR="008E4BEA" w:rsidRPr="00A21ECF" w:rsidRDefault="008E4BEA" w:rsidP="00AC1F01">
      <w:pPr>
        <w:pStyle w:val="ListParagraph"/>
        <w:numPr>
          <w:ilvl w:val="0"/>
          <w:numId w:val="13"/>
        </w:numPr>
        <w:jc w:val="both"/>
        <w:rPr>
          <w:rFonts w:cstheme="minorHAnsi"/>
        </w:rPr>
      </w:pPr>
      <w:r w:rsidRPr="00A21ECF">
        <w:rPr>
          <w:rFonts w:cstheme="minorHAnsi"/>
        </w:rPr>
        <w:t xml:space="preserve">Line </w:t>
      </w:r>
      <w:r w:rsidR="00A21ECF" w:rsidRPr="00A21ECF">
        <w:rPr>
          <w:rFonts w:cstheme="minorHAnsi"/>
        </w:rPr>
        <w:t>extensions</w:t>
      </w:r>
      <w:r w:rsidRPr="00A21ECF">
        <w:rPr>
          <w:rFonts w:cstheme="minorHAnsi"/>
        </w:rPr>
        <w:t xml:space="preserve"> and product modifications</w:t>
      </w:r>
    </w:p>
    <w:p w:rsidR="00080268" w:rsidRDefault="00080268" w:rsidP="00080268">
      <w:pPr>
        <w:jc w:val="both"/>
        <w:rPr>
          <w:rFonts w:cstheme="minorHAnsi"/>
        </w:rPr>
      </w:pPr>
      <w:r>
        <w:rPr>
          <w:rFonts w:cstheme="minorHAnsi"/>
        </w:rPr>
        <w:t>A firm must develop its products to satisfy the evolving customer needs.</w:t>
      </w:r>
    </w:p>
    <w:p w:rsidR="00080268" w:rsidRPr="00AC1F01" w:rsidRDefault="00080268" w:rsidP="00AC1F01">
      <w:pPr>
        <w:pStyle w:val="ListParagraph"/>
        <w:numPr>
          <w:ilvl w:val="0"/>
          <w:numId w:val="28"/>
        </w:numPr>
        <w:jc w:val="both"/>
        <w:rPr>
          <w:rFonts w:cstheme="minorHAnsi"/>
        </w:rPr>
      </w:pPr>
      <w:r w:rsidRPr="00AC1F01">
        <w:rPr>
          <w:rFonts w:cstheme="minorHAnsi"/>
        </w:rPr>
        <w:t>The product mix can be developed through</w:t>
      </w:r>
    </w:p>
    <w:p w:rsidR="00080268" w:rsidRDefault="00080268" w:rsidP="00AC1F01">
      <w:pPr>
        <w:pStyle w:val="ListParagraph"/>
        <w:numPr>
          <w:ilvl w:val="0"/>
          <w:numId w:val="11"/>
        </w:numPr>
        <w:jc w:val="both"/>
        <w:rPr>
          <w:rFonts w:cstheme="minorHAnsi"/>
        </w:rPr>
      </w:pPr>
      <w:r>
        <w:rPr>
          <w:rFonts w:cstheme="minorHAnsi"/>
        </w:rPr>
        <w:t xml:space="preserve">Line extensions- developing of an </w:t>
      </w:r>
      <w:r w:rsidR="00A21ECF">
        <w:rPr>
          <w:rFonts w:cstheme="minorHAnsi"/>
        </w:rPr>
        <w:t>almost</w:t>
      </w:r>
      <w:r>
        <w:rPr>
          <w:rFonts w:cstheme="minorHAnsi"/>
        </w:rPr>
        <w:t xml:space="preserve"> similar product to an existing one but curtailed to meet different needs.</w:t>
      </w:r>
    </w:p>
    <w:p w:rsidR="00080268" w:rsidRDefault="00080268" w:rsidP="00AC1F01">
      <w:pPr>
        <w:pStyle w:val="ListParagraph"/>
        <w:numPr>
          <w:ilvl w:val="0"/>
          <w:numId w:val="11"/>
        </w:numPr>
        <w:jc w:val="both"/>
        <w:rPr>
          <w:rFonts w:cstheme="minorHAnsi"/>
        </w:rPr>
      </w:pPr>
      <w:r>
        <w:rPr>
          <w:rFonts w:cstheme="minorHAnsi"/>
        </w:rPr>
        <w:t>Product modifications- changes made to the characteristics of the product.</w:t>
      </w:r>
    </w:p>
    <w:p w:rsidR="00544CA8" w:rsidRPr="00080268" w:rsidRDefault="00B66CB7" w:rsidP="00AC1F01">
      <w:pPr>
        <w:pStyle w:val="ListParagraph"/>
        <w:numPr>
          <w:ilvl w:val="2"/>
          <w:numId w:val="12"/>
        </w:numPr>
        <w:jc w:val="both"/>
        <w:rPr>
          <w:rFonts w:cstheme="minorHAnsi"/>
        </w:rPr>
      </w:pPr>
      <w:r w:rsidRPr="00080268">
        <w:rPr>
          <w:rFonts w:cstheme="minorHAnsi"/>
        </w:rPr>
        <w:t>There are three major types of product modifications:</w:t>
      </w:r>
    </w:p>
    <w:p w:rsidR="00544CA8" w:rsidRPr="00080268" w:rsidRDefault="00B66CB7" w:rsidP="00AC1F01">
      <w:pPr>
        <w:pStyle w:val="ListParagraph"/>
        <w:numPr>
          <w:ilvl w:val="2"/>
          <w:numId w:val="12"/>
        </w:numPr>
        <w:jc w:val="both"/>
        <w:rPr>
          <w:rFonts w:cstheme="minorHAnsi"/>
        </w:rPr>
      </w:pPr>
      <w:r w:rsidRPr="00A21ECF">
        <w:rPr>
          <w:rFonts w:cstheme="minorHAnsi"/>
          <w:bCs/>
        </w:rPr>
        <w:t>Quality modifications</w:t>
      </w:r>
      <w:r w:rsidRPr="00080268">
        <w:rPr>
          <w:rFonts w:cstheme="minorHAnsi"/>
          <w:b/>
          <w:bCs/>
        </w:rPr>
        <w:t xml:space="preserve"> </w:t>
      </w:r>
      <w:r w:rsidRPr="00080268">
        <w:rPr>
          <w:rFonts w:cstheme="minorHAnsi"/>
        </w:rPr>
        <w:t>– Changes relating to a product’s dependability and durability</w:t>
      </w:r>
    </w:p>
    <w:p w:rsidR="00544CA8" w:rsidRPr="00080268" w:rsidRDefault="00B66CB7" w:rsidP="00AC1F01">
      <w:pPr>
        <w:pStyle w:val="ListParagraph"/>
        <w:numPr>
          <w:ilvl w:val="2"/>
          <w:numId w:val="12"/>
        </w:numPr>
        <w:jc w:val="both"/>
        <w:rPr>
          <w:rFonts w:cstheme="minorHAnsi"/>
        </w:rPr>
      </w:pPr>
      <w:r w:rsidRPr="00A21ECF">
        <w:rPr>
          <w:rFonts w:cstheme="minorHAnsi"/>
          <w:bCs/>
        </w:rPr>
        <w:t>Functional modifications</w:t>
      </w:r>
      <w:r w:rsidRPr="00080268">
        <w:rPr>
          <w:rFonts w:cstheme="minorHAnsi"/>
          <w:b/>
          <w:bCs/>
        </w:rPr>
        <w:t xml:space="preserve"> </w:t>
      </w:r>
      <w:r w:rsidRPr="00080268">
        <w:rPr>
          <w:rFonts w:cstheme="minorHAnsi"/>
        </w:rPr>
        <w:t>– Changes affecting a product’s versatility, effectiveness, convenience, or safety</w:t>
      </w:r>
    </w:p>
    <w:p w:rsidR="00544CA8" w:rsidRDefault="00B66CB7" w:rsidP="00AC1F01">
      <w:pPr>
        <w:pStyle w:val="ListParagraph"/>
        <w:numPr>
          <w:ilvl w:val="2"/>
          <w:numId w:val="12"/>
        </w:numPr>
        <w:jc w:val="both"/>
        <w:rPr>
          <w:rFonts w:cstheme="minorHAnsi"/>
        </w:rPr>
      </w:pPr>
      <w:r w:rsidRPr="00A21ECF">
        <w:rPr>
          <w:rFonts w:cstheme="minorHAnsi"/>
          <w:bCs/>
        </w:rPr>
        <w:t>Aesthetic modifications</w:t>
      </w:r>
      <w:r w:rsidRPr="00080268">
        <w:rPr>
          <w:rFonts w:cstheme="minorHAnsi"/>
          <w:b/>
          <w:bCs/>
        </w:rPr>
        <w:t xml:space="preserve"> </w:t>
      </w:r>
      <w:r w:rsidRPr="00080268">
        <w:rPr>
          <w:rFonts w:cstheme="minorHAnsi"/>
        </w:rPr>
        <w:t>– Changes relating to the sensory appeal of a product</w:t>
      </w:r>
    </w:p>
    <w:p w:rsidR="008E4BEA" w:rsidRDefault="008E4BEA" w:rsidP="00AC1F01">
      <w:pPr>
        <w:pStyle w:val="ListParagraph"/>
        <w:numPr>
          <w:ilvl w:val="0"/>
          <w:numId w:val="13"/>
        </w:numPr>
        <w:jc w:val="both"/>
        <w:rPr>
          <w:rFonts w:cstheme="minorHAnsi"/>
        </w:rPr>
      </w:pPr>
      <w:r>
        <w:rPr>
          <w:rFonts w:cstheme="minorHAnsi"/>
        </w:rPr>
        <w:t>Product differentiation.</w:t>
      </w:r>
    </w:p>
    <w:p w:rsidR="00A21ECF" w:rsidRDefault="00A21ECF" w:rsidP="00AC1F01">
      <w:pPr>
        <w:pStyle w:val="ListParagraph"/>
        <w:numPr>
          <w:ilvl w:val="0"/>
          <w:numId w:val="29"/>
        </w:numPr>
        <w:jc w:val="both"/>
        <w:rPr>
          <w:rFonts w:cstheme="minorHAnsi"/>
        </w:rPr>
      </w:pPr>
      <w:r>
        <w:rPr>
          <w:rFonts w:cstheme="minorHAnsi"/>
        </w:rPr>
        <w:t>This is c</w:t>
      </w:r>
      <w:r w:rsidR="00B66CB7" w:rsidRPr="008E4BEA">
        <w:rPr>
          <w:rFonts w:cstheme="minorHAnsi"/>
        </w:rPr>
        <w:t>reating and designing products so that customers perceive them as different from competing products</w:t>
      </w:r>
    </w:p>
    <w:p w:rsidR="00544CA8" w:rsidRPr="008E4BEA" w:rsidRDefault="00B66CB7" w:rsidP="00AC1F01">
      <w:pPr>
        <w:pStyle w:val="ListParagraph"/>
        <w:numPr>
          <w:ilvl w:val="0"/>
          <w:numId w:val="29"/>
        </w:numPr>
        <w:jc w:val="both"/>
        <w:rPr>
          <w:rFonts w:cstheme="minorHAnsi"/>
        </w:rPr>
      </w:pPr>
      <w:r w:rsidRPr="008E4BEA">
        <w:rPr>
          <w:rFonts w:cstheme="minorHAnsi"/>
        </w:rPr>
        <w:t>Three aspects of product differentiation companies must consider when creating and offering products for sale:</w:t>
      </w:r>
    </w:p>
    <w:p w:rsidR="00544CA8" w:rsidRPr="008E4BEA" w:rsidRDefault="00B66CB7" w:rsidP="00AC1F01">
      <w:pPr>
        <w:pStyle w:val="ListParagraph"/>
        <w:numPr>
          <w:ilvl w:val="2"/>
          <w:numId w:val="14"/>
        </w:numPr>
        <w:jc w:val="both"/>
        <w:rPr>
          <w:rFonts w:cstheme="minorHAnsi"/>
        </w:rPr>
      </w:pPr>
      <w:r w:rsidRPr="008E4BEA">
        <w:rPr>
          <w:rFonts w:cstheme="minorHAnsi"/>
        </w:rPr>
        <w:t>Product quality</w:t>
      </w:r>
    </w:p>
    <w:p w:rsidR="00544CA8" w:rsidRPr="008E4BEA" w:rsidRDefault="00B66CB7" w:rsidP="00AC1F01">
      <w:pPr>
        <w:pStyle w:val="ListParagraph"/>
        <w:numPr>
          <w:ilvl w:val="2"/>
          <w:numId w:val="14"/>
        </w:numPr>
        <w:jc w:val="both"/>
        <w:rPr>
          <w:rFonts w:cstheme="minorHAnsi"/>
        </w:rPr>
      </w:pPr>
      <w:r w:rsidRPr="008E4BEA">
        <w:rPr>
          <w:rFonts w:cstheme="minorHAnsi"/>
        </w:rPr>
        <w:t>Product design and features</w:t>
      </w:r>
    </w:p>
    <w:p w:rsidR="00544CA8" w:rsidRPr="008E4BEA" w:rsidRDefault="00B66CB7" w:rsidP="00AC1F01">
      <w:pPr>
        <w:pStyle w:val="ListParagraph"/>
        <w:numPr>
          <w:ilvl w:val="2"/>
          <w:numId w:val="14"/>
        </w:numPr>
        <w:jc w:val="both"/>
        <w:rPr>
          <w:rFonts w:cstheme="minorHAnsi"/>
        </w:rPr>
      </w:pPr>
      <w:r w:rsidRPr="008E4BEA">
        <w:rPr>
          <w:rFonts w:cstheme="minorHAnsi"/>
        </w:rPr>
        <w:t>Product support services</w:t>
      </w:r>
    </w:p>
    <w:p w:rsidR="008E4BEA" w:rsidRDefault="008E4BEA" w:rsidP="00AC1F01">
      <w:pPr>
        <w:pStyle w:val="ListParagraph"/>
        <w:numPr>
          <w:ilvl w:val="0"/>
          <w:numId w:val="13"/>
        </w:numPr>
        <w:jc w:val="both"/>
        <w:rPr>
          <w:rFonts w:cstheme="minorHAnsi"/>
        </w:rPr>
      </w:pPr>
      <w:r>
        <w:rPr>
          <w:rFonts w:cstheme="minorHAnsi"/>
        </w:rPr>
        <w:t>Product positioning</w:t>
      </w:r>
    </w:p>
    <w:p w:rsidR="00544CA8" w:rsidRDefault="008E4BEA" w:rsidP="00AC1F01">
      <w:pPr>
        <w:pStyle w:val="ListParagraph"/>
        <w:numPr>
          <w:ilvl w:val="0"/>
          <w:numId w:val="30"/>
        </w:numPr>
        <w:jc w:val="both"/>
        <w:rPr>
          <w:rFonts w:cstheme="minorHAnsi"/>
        </w:rPr>
      </w:pPr>
      <w:r>
        <w:rPr>
          <w:rFonts w:cstheme="minorHAnsi"/>
        </w:rPr>
        <w:t xml:space="preserve">These are </w:t>
      </w:r>
      <w:r w:rsidR="00B66CB7" w:rsidRPr="008E4BEA">
        <w:rPr>
          <w:rFonts w:cstheme="minorHAnsi"/>
        </w:rPr>
        <w:t>activities intended to create and maintain a certain concept of the firm’s product, relative to competitive brands, in customers’ minds</w:t>
      </w:r>
      <w:r>
        <w:rPr>
          <w:rFonts w:cstheme="minorHAnsi"/>
        </w:rPr>
        <w:t>.</w:t>
      </w:r>
    </w:p>
    <w:p w:rsidR="00544CA8" w:rsidRPr="008E4BEA" w:rsidRDefault="00B66CB7" w:rsidP="00AC1F01">
      <w:pPr>
        <w:pStyle w:val="ListParagraph"/>
        <w:numPr>
          <w:ilvl w:val="0"/>
          <w:numId w:val="30"/>
        </w:numPr>
        <w:jc w:val="both"/>
        <w:rPr>
          <w:rFonts w:cstheme="minorHAnsi"/>
        </w:rPr>
      </w:pPr>
      <w:r w:rsidRPr="008E4BEA">
        <w:rPr>
          <w:rFonts w:cstheme="minorHAnsi"/>
        </w:rPr>
        <w:t>Marketers can use several bases for product positioning</w:t>
      </w:r>
    </w:p>
    <w:p w:rsidR="00544CA8" w:rsidRPr="008E4BEA" w:rsidRDefault="00B66CB7" w:rsidP="00AC1F01">
      <w:pPr>
        <w:pStyle w:val="ListParagraph"/>
        <w:numPr>
          <w:ilvl w:val="1"/>
          <w:numId w:val="15"/>
        </w:numPr>
        <w:jc w:val="both"/>
        <w:rPr>
          <w:rFonts w:cstheme="minorHAnsi"/>
        </w:rPr>
      </w:pPr>
      <w:r w:rsidRPr="008E4BEA">
        <w:rPr>
          <w:rFonts w:cstheme="minorHAnsi"/>
        </w:rPr>
        <w:t xml:space="preserve">Head-to-head </w:t>
      </w:r>
    </w:p>
    <w:p w:rsidR="00544CA8" w:rsidRPr="008E4BEA" w:rsidRDefault="00B66CB7" w:rsidP="008E4BEA">
      <w:pPr>
        <w:ind w:left="1440"/>
        <w:jc w:val="both"/>
        <w:rPr>
          <w:rFonts w:cstheme="minorHAnsi"/>
        </w:rPr>
      </w:pPr>
      <w:r w:rsidRPr="008E4BEA">
        <w:rPr>
          <w:rFonts w:cstheme="minorHAnsi"/>
        </w:rPr>
        <w:t>Is best when the product’s characteristics are at least equal and if the product is priced lower</w:t>
      </w:r>
    </w:p>
    <w:p w:rsidR="00544CA8" w:rsidRPr="008E4BEA" w:rsidRDefault="00B66CB7" w:rsidP="00AC1F01">
      <w:pPr>
        <w:pStyle w:val="ListParagraph"/>
        <w:numPr>
          <w:ilvl w:val="1"/>
          <w:numId w:val="15"/>
        </w:numPr>
        <w:jc w:val="both"/>
        <w:rPr>
          <w:rFonts w:cstheme="minorHAnsi"/>
        </w:rPr>
      </w:pPr>
      <w:r w:rsidRPr="008E4BEA">
        <w:rPr>
          <w:rFonts w:cstheme="minorHAnsi"/>
        </w:rPr>
        <w:t>Avoid competition</w:t>
      </w:r>
    </w:p>
    <w:p w:rsidR="00544CA8" w:rsidRPr="008E4BEA" w:rsidRDefault="00B66CB7" w:rsidP="008E4BEA">
      <w:pPr>
        <w:ind w:left="1440"/>
        <w:jc w:val="both"/>
        <w:rPr>
          <w:rFonts w:cstheme="minorHAnsi"/>
        </w:rPr>
      </w:pPr>
      <w:r w:rsidRPr="008E4BEA">
        <w:rPr>
          <w:rFonts w:cstheme="minorHAnsi"/>
        </w:rPr>
        <w:t>Is critical when introducing a brand into a market in which the company already has one or more brands</w:t>
      </w:r>
    </w:p>
    <w:p w:rsidR="00544CA8" w:rsidRPr="008E4BEA" w:rsidRDefault="00B66CB7" w:rsidP="008E4BEA">
      <w:pPr>
        <w:pStyle w:val="ListParagraph"/>
        <w:jc w:val="both"/>
        <w:rPr>
          <w:rFonts w:cstheme="minorHAnsi"/>
        </w:rPr>
      </w:pPr>
      <w:r w:rsidRPr="008E4BEA">
        <w:rPr>
          <w:rFonts w:cstheme="minorHAnsi"/>
        </w:rPr>
        <w:t>A product’s position can be based on specific product attributes or features</w:t>
      </w:r>
    </w:p>
    <w:p w:rsidR="00544CA8" w:rsidRDefault="00B66CB7" w:rsidP="00AC1F01">
      <w:pPr>
        <w:pStyle w:val="ListParagraph"/>
        <w:numPr>
          <w:ilvl w:val="1"/>
          <w:numId w:val="15"/>
        </w:numPr>
        <w:jc w:val="both"/>
        <w:rPr>
          <w:rFonts w:cstheme="minorHAnsi"/>
        </w:rPr>
      </w:pPr>
      <w:r w:rsidRPr="008E4BEA">
        <w:rPr>
          <w:rFonts w:cstheme="minorHAnsi"/>
        </w:rPr>
        <w:t>Other bases for product positioning include price, quality level, benefits provided by the product, and target market</w:t>
      </w:r>
    </w:p>
    <w:p w:rsidR="008E4BEA" w:rsidRDefault="008E4BEA" w:rsidP="00AC1F01">
      <w:pPr>
        <w:pStyle w:val="ListParagraph"/>
        <w:numPr>
          <w:ilvl w:val="0"/>
          <w:numId w:val="13"/>
        </w:numPr>
        <w:jc w:val="both"/>
        <w:rPr>
          <w:rFonts w:cstheme="minorHAnsi"/>
        </w:rPr>
      </w:pPr>
      <w:r>
        <w:rPr>
          <w:rFonts w:cstheme="minorHAnsi"/>
        </w:rPr>
        <w:t>Product deletion</w:t>
      </w:r>
    </w:p>
    <w:p w:rsidR="00544CA8" w:rsidRPr="008E4BEA" w:rsidRDefault="008E4BEA" w:rsidP="00AC1F01">
      <w:pPr>
        <w:pStyle w:val="ListParagraph"/>
        <w:numPr>
          <w:ilvl w:val="0"/>
          <w:numId w:val="31"/>
        </w:numPr>
        <w:jc w:val="both"/>
        <w:rPr>
          <w:rFonts w:cstheme="minorHAnsi"/>
        </w:rPr>
      </w:pPr>
      <w:r>
        <w:rPr>
          <w:rFonts w:cstheme="minorHAnsi"/>
        </w:rPr>
        <w:t>This is e</w:t>
      </w:r>
      <w:r w:rsidR="00B66CB7" w:rsidRPr="008E4BEA">
        <w:rPr>
          <w:rFonts w:cstheme="minorHAnsi"/>
        </w:rPr>
        <w:t>liminating a product from the product m</w:t>
      </w:r>
      <w:r>
        <w:rPr>
          <w:rFonts w:cstheme="minorHAnsi"/>
        </w:rPr>
        <w:t>ix because of;</w:t>
      </w:r>
    </w:p>
    <w:p w:rsidR="00544CA8" w:rsidRPr="008E4BEA" w:rsidRDefault="00B66CB7" w:rsidP="00AC1F01">
      <w:pPr>
        <w:pStyle w:val="ListParagraph"/>
        <w:numPr>
          <w:ilvl w:val="1"/>
          <w:numId w:val="13"/>
        </w:numPr>
        <w:jc w:val="both"/>
        <w:rPr>
          <w:rFonts w:cstheme="minorHAnsi"/>
        </w:rPr>
      </w:pPr>
      <w:r w:rsidRPr="008E4BEA">
        <w:rPr>
          <w:rFonts w:cstheme="minorHAnsi"/>
        </w:rPr>
        <w:lastRenderedPageBreak/>
        <w:t>A declining product reduces an organization’s profitability and drains resources that could be used to modify other products or develop new ones</w:t>
      </w:r>
    </w:p>
    <w:p w:rsidR="00544CA8" w:rsidRPr="008E4BEA" w:rsidRDefault="00B66CB7" w:rsidP="00AC1F01">
      <w:pPr>
        <w:pStyle w:val="ListParagraph"/>
        <w:numPr>
          <w:ilvl w:val="1"/>
          <w:numId w:val="13"/>
        </w:numPr>
        <w:jc w:val="both"/>
        <w:rPr>
          <w:rFonts w:cstheme="minorHAnsi"/>
        </w:rPr>
      </w:pPr>
      <w:r w:rsidRPr="008E4BEA">
        <w:rPr>
          <w:rFonts w:cstheme="minorHAnsi"/>
        </w:rPr>
        <w:t>A marginal product may require shorter production runs, which can increase per-unit production costs</w:t>
      </w:r>
    </w:p>
    <w:p w:rsidR="00544CA8" w:rsidRPr="008E4BEA" w:rsidRDefault="00B66CB7" w:rsidP="00AC1F01">
      <w:pPr>
        <w:pStyle w:val="ListParagraph"/>
        <w:numPr>
          <w:ilvl w:val="1"/>
          <w:numId w:val="13"/>
        </w:numPr>
        <w:jc w:val="both"/>
        <w:rPr>
          <w:rFonts w:cstheme="minorHAnsi"/>
        </w:rPr>
      </w:pPr>
      <w:r w:rsidRPr="008E4BEA">
        <w:rPr>
          <w:rFonts w:cstheme="minorHAnsi"/>
        </w:rPr>
        <w:t>When a dying product loses favor with customers, the negative feelings may transfer to some of the company’s other products</w:t>
      </w:r>
    </w:p>
    <w:p w:rsidR="00544CA8" w:rsidRDefault="00B66CB7" w:rsidP="00AC1F01">
      <w:pPr>
        <w:pStyle w:val="ListParagraph"/>
        <w:numPr>
          <w:ilvl w:val="1"/>
          <w:numId w:val="13"/>
        </w:numPr>
        <w:jc w:val="both"/>
        <w:rPr>
          <w:rFonts w:cstheme="minorHAnsi"/>
        </w:rPr>
      </w:pPr>
      <w:r w:rsidRPr="008E4BEA">
        <w:rPr>
          <w:rFonts w:cstheme="minorHAnsi"/>
        </w:rPr>
        <w:t>Product deletions may be met with opposition by management, salespeople, and other employees</w:t>
      </w:r>
    </w:p>
    <w:p w:rsidR="00544CA8" w:rsidRPr="008E4BEA" w:rsidRDefault="00B66CB7" w:rsidP="00AC1F01">
      <w:pPr>
        <w:pStyle w:val="ListParagraph"/>
        <w:numPr>
          <w:ilvl w:val="0"/>
          <w:numId w:val="31"/>
        </w:numPr>
        <w:jc w:val="both"/>
        <w:rPr>
          <w:rFonts w:cstheme="minorHAnsi"/>
        </w:rPr>
      </w:pPr>
      <w:r w:rsidRPr="008E4BEA">
        <w:rPr>
          <w:rFonts w:cstheme="minorHAnsi"/>
        </w:rPr>
        <w:t>There are three basic ways to delete a product:</w:t>
      </w:r>
    </w:p>
    <w:p w:rsidR="00544CA8" w:rsidRPr="008E4BEA" w:rsidRDefault="00B66CB7" w:rsidP="00AC1F01">
      <w:pPr>
        <w:pStyle w:val="ListParagraph"/>
        <w:numPr>
          <w:ilvl w:val="1"/>
          <w:numId w:val="13"/>
        </w:numPr>
        <w:jc w:val="both"/>
        <w:rPr>
          <w:rFonts w:cstheme="minorHAnsi"/>
        </w:rPr>
      </w:pPr>
      <w:r w:rsidRPr="00A21ECF">
        <w:rPr>
          <w:rFonts w:cstheme="minorHAnsi"/>
          <w:iCs/>
        </w:rPr>
        <w:t>Phase-out</w:t>
      </w:r>
      <w:r w:rsidRPr="008E4BEA">
        <w:rPr>
          <w:rFonts w:cstheme="minorHAnsi"/>
        </w:rPr>
        <w:t xml:space="preserve"> – Allows a product to decline without a change in the marketing strategy</w:t>
      </w:r>
    </w:p>
    <w:p w:rsidR="00544CA8" w:rsidRPr="008E4BEA" w:rsidRDefault="00B66CB7" w:rsidP="00AC1F01">
      <w:pPr>
        <w:pStyle w:val="ListParagraph"/>
        <w:numPr>
          <w:ilvl w:val="1"/>
          <w:numId w:val="13"/>
        </w:numPr>
        <w:jc w:val="both"/>
        <w:rPr>
          <w:rFonts w:cstheme="minorHAnsi"/>
        </w:rPr>
      </w:pPr>
      <w:r w:rsidRPr="00A21ECF">
        <w:rPr>
          <w:rFonts w:cstheme="minorHAnsi"/>
          <w:iCs/>
        </w:rPr>
        <w:t>Run-out</w:t>
      </w:r>
      <w:r w:rsidRPr="008E4BEA">
        <w:rPr>
          <w:rFonts w:cstheme="minorHAnsi"/>
          <w:i/>
          <w:iCs/>
        </w:rPr>
        <w:t xml:space="preserve"> </w:t>
      </w:r>
      <w:r w:rsidRPr="008E4BEA">
        <w:rPr>
          <w:rFonts w:cstheme="minorHAnsi"/>
        </w:rPr>
        <w:t>– Exploits any strengths left in the product</w:t>
      </w:r>
    </w:p>
    <w:p w:rsidR="00544CA8" w:rsidRPr="008E4BEA" w:rsidRDefault="00B66CB7" w:rsidP="00AC1F01">
      <w:pPr>
        <w:pStyle w:val="ListParagraph"/>
        <w:numPr>
          <w:ilvl w:val="1"/>
          <w:numId w:val="13"/>
        </w:numPr>
        <w:jc w:val="both"/>
        <w:rPr>
          <w:rFonts w:cstheme="minorHAnsi"/>
        </w:rPr>
      </w:pPr>
      <w:r w:rsidRPr="00A21ECF">
        <w:rPr>
          <w:rFonts w:cstheme="minorHAnsi"/>
          <w:iCs/>
        </w:rPr>
        <w:t>Immediate drop</w:t>
      </w:r>
      <w:r w:rsidRPr="008E4BEA">
        <w:rPr>
          <w:rFonts w:cstheme="minorHAnsi"/>
          <w:i/>
          <w:iCs/>
        </w:rPr>
        <w:t xml:space="preserve"> </w:t>
      </w:r>
      <w:r w:rsidRPr="008E4BEA">
        <w:rPr>
          <w:rFonts w:cstheme="minorHAnsi"/>
        </w:rPr>
        <w:t>– Used when losses are too great to prolong the product’s life</w:t>
      </w:r>
    </w:p>
    <w:p w:rsidR="008E4BEA" w:rsidRPr="008E4BEA" w:rsidRDefault="008E4BEA" w:rsidP="008E4BEA">
      <w:pPr>
        <w:pStyle w:val="ListParagraph"/>
        <w:ind w:left="1440"/>
        <w:jc w:val="both"/>
        <w:rPr>
          <w:rFonts w:cstheme="minorHAnsi"/>
        </w:rPr>
      </w:pPr>
    </w:p>
    <w:p w:rsidR="008E4BEA" w:rsidRDefault="00A21ECF" w:rsidP="008E4BEA">
      <w:pPr>
        <w:pStyle w:val="ListParagraph"/>
        <w:jc w:val="both"/>
        <w:rPr>
          <w:rFonts w:cstheme="minorHAnsi"/>
          <w:b/>
        </w:rPr>
      </w:pPr>
      <w:r>
        <w:rPr>
          <w:rFonts w:cstheme="minorHAnsi"/>
          <w:b/>
        </w:rPr>
        <w:t>Chapter 13: Service Marketing</w:t>
      </w:r>
    </w:p>
    <w:p w:rsidR="00544CA8" w:rsidRDefault="00B66CB7" w:rsidP="00AC1F01">
      <w:pPr>
        <w:pStyle w:val="ListParagraph"/>
        <w:numPr>
          <w:ilvl w:val="0"/>
          <w:numId w:val="32"/>
        </w:numPr>
        <w:jc w:val="both"/>
        <w:rPr>
          <w:rFonts w:cstheme="minorHAnsi"/>
        </w:rPr>
      </w:pPr>
      <w:r w:rsidRPr="00A21ECF">
        <w:rPr>
          <w:rFonts w:cstheme="minorHAnsi"/>
        </w:rPr>
        <w:t>A service is an intangible product that involves a deed, a performance, or an effort that cannot be physically performed</w:t>
      </w:r>
      <w:r w:rsidR="00A21ECF">
        <w:rPr>
          <w:rFonts w:cstheme="minorHAnsi"/>
        </w:rPr>
        <w:t>.</w:t>
      </w:r>
    </w:p>
    <w:p w:rsidR="00A21ECF" w:rsidRDefault="00A21ECF" w:rsidP="00AC1F01">
      <w:pPr>
        <w:pStyle w:val="ListParagraph"/>
        <w:numPr>
          <w:ilvl w:val="0"/>
          <w:numId w:val="16"/>
        </w:numPr>
        <w:jc w:val="both"/>
        <w:rPr>
          <w:rFonts w:cstheme="minorHAnsi"/>
        </w:rPr>
      </w:pPr>
      <w:r>
        <w:rPr>
          <w:rFonts w:cstheme="minorHAnsi"/>
        </w:rPr>
        <w:t>Characteristics of services</w:t>
      </w:r>
    </w:p>
    <w:p w:rsidR="00544CA8" w:rsidRPr="00A21ECF" w:rsidRDefault="00B66CB7" w:rsidP="00AC1F01">
      <w:pPr>
        <w:pStyle w:val="ListParagraph"/>
        <w:numPr>
          <w:ilvl w:val="0"/>
          <w:numId w:val="17"/>
        </w:numPr>
        <w:jc w:val="both"/>
        <w:rPr>
          <w:rFonts w:cstheme="minorHAnsi"/>
        </w:rPr>
      </w:pPr>
      <w:r w:rsidRPr="00A21ECF">
        <w:rPr>
          <w:rFonts w:cstheme="minorHAnsi"/>
        </w:rPr>
        <w:t>Intangibility</w:t>
      </w:r>
    </w:p>
    <w:p w:rsidR="00544CA8" w:rsidRPr="00A21ECF" w:rsidRDefault="00B66CB7" w:rsidP="00AC1F01">
      <w:pPr>
        <w:pStyle w:val="ListParagraph"/>
        <w:numPr>
          <w:ilvl w:val="0"/>
          <w:numId w:val="17"/>
        </w:numPr>
        <w:jc w:val="both"/>
        <w:rPr>
          <w:rFonts w:cstheme="minorHAnsi"/>
        </w:rPr>
      </w:pPr>
      <w:r w:rsidRPr="00A21ECF">
        <w:rPr>
          <w:rFonts w:cstheme="minorHAnsi"/>
        </w:rPr>
        <w:t>Inseparability of production and consumption</w:t>
      </w:r>
    </w:p>
    <w:p w:rsidR="00544CA8" w:rsidRPr="00A21ECF" w:rsidRDefault="00B66CB7" w:rsidP="00AC1F01">
      <w:pPr>
        <w:pStyle w:val="ListParagraph"/>
        <w:numPr>
          <w:ilvl w:val="0"/>
          <w:numId w:val="17"/>
        </w:numPr>
        <w:jc w:val="both"/>
        <w:rPr>
          <w:rFonts w:cstheme="minorHAnsi"/>
        </w:rPr>
      </w:pPr>
      <w:r w:rsidRPr="00A21ECF">
        <w:rPr>
          <w:rFonts w:cstheme="minorHAnsi"/>
        </w:rPr>
        <w:t>Perishability</w:t>
      </w:r>
    </w:p>
    <w:p w:rsidR="00544CA8" w:rsidRPr="00A21ECF" w:rsidRDefault="00B66CB7" w:rsidP="00AC1F01">
      <w:pPr>
        <w:pStyle w:val="ListParagraph"/>
        <w:numPr>
          <w:ilvl w:val="0"/>
          <w:numId w:val="17"/>
        </w:numPr>
        <w:jc w:val="both"/>
        <w:rPr>
          <w:rFonts w:cstheme="minorHAnsi"/>
        </w:rPr>
      </w:pPr>
      <w:r w:rsidRPr="00A21ECF">
        <w:rPr>
          <w:rFonts w:cstheme="minorHAnsi"/>
        </w:rPr>
        <w:t>Heterogeneity</w:t>
      </w:r>
    </w:p>
    <w:p w:rsidR="00544CA8" w:rsidRPr="00A21ECF" w:rsidRDefault="00B66CB7" w:rsidP="00AC1F01">
      <w:pPr>
        <w:pStyle w:val="ListParagraph"/>
        <w:numPr>
          <w:ilvl w:val="0"/>
          <w:numId w:val="17"/>
        </w:numPr>
        <w:jc w:val="both"/>
        <w:rPr>
          <w:rFonts w:cstheme="minorHAnsi"/>
        </w:rPr>
      </w:pPr>
      <w:r w:rsidRPr="00A21ECF">
        <w:rPr>
          <w:rFonts w:cstheme="minorHAnsi"/>
        </w:rPr>
        <w:t>Client-based relationships</w:t>
      </w:r>
    </w:p>
    <w:p w:rsidR="00544CA8" w:rsidRDefault="00B66CB7" w:rsidP="00AC1F01">
      <w:pPr>
        <w:pStyle w:val="ListParagraph"/>
        <w:numPr>
          <w:ilvl w:val="0"/>
          <w:numId w:val="17"/>
        </w:numPr>
        <w:jc w:val="both"/>
        <w:rPr>
          <w:rFonts w:cstheme="minorHAnsi"/>
        </w:rPr>
      </w:pPr>
      <w:r w:rsidRPr="00A21ECF">
        <w:rPr>
          <w:rFonts w:cstheme="minorHAnsi"/>
        </w:rPr>
        <w:t>Customer contact</w:t>
      </w:r>
    </w:p>
    <w:p w:rsidR="00A21ECF" w:rsidRDefault="00A21ECF" w:rsidP="00AC1F01">
      <w:pPr>
        <w:pStyle w:val="ListParagraph"/>
        <w:numPr>
          <w:ilvl w:val="0"/>
          <w:numId w:val="16"/>
        </w:numPr>
        <w:jc w:val="both"/>
        <w:rPr>
          <w:rFonts w:cstheme="minorHAnsi"/>
        </w:rPr>
      </w:pPr>
      <w:r>
        <w:rPr>
          <w:rFonts w:cstheme="minorHAnsi"/>
        </w:rPr>
        <w:t>Development of services</w:t>
      </w:r>
    </w:p>
    <w:p w:rsidR="00544CA8" w:rsidRPr="00A21ECF" w:rsidRDefault="00B66CB7" w:rsidP="00A21ECF">
      <w:pPr>
        <w:pStyle w:val="ListParagraph"/>
        <w:jc w:val="both"/>
        <w:rPr>
          <w:rFonts w:cstheme="minorHAnsi"/>
        </w:rPr>
      </w:pPr>
      <w:r w:rsidRPr="00A21ECF">
        <w:rPr>
          <w:rFonts w:cstheme="minorHAnsi"/>
        </w:rPr>
        <w:t>A service offered by an organization is generally a package, or bundle, of services consisting of a core service and one or more supplementary services</w:t>
      </w:r>
    </w:p>
    <w:p w:rsidR="00544CA8" w:rsidRPr="00A21ECF" w:rsidRDefault="00B66CB7" w:rsidP="00AC1F01">
      <w:pPr>
        <w:pStyle w:val="ListParagraph"/>
        <w:numPr>
          <w:ilvl w:val="1"/>
          <w:numId w:val="16"/>
        </w:numPr>
        <w:jc w:val="both"/>
        <w:rPr>
          <w:rFonts w:cstheme="minorHAnsi"/>
        </w:rPr>
      </w:pPr>
      <w:r w:rsidRPr="00A21ECF">
        <w:rPr>
          <w:rFonts w:cstheme="minorHAnsi"/>
          <w:iCs/>
        </w:rPr>
        <w:t>Core service</w:t>
      </w:r>
      <w:r w:rsidRPr="00A21ECF">
        <w:rPr>
          <w:rFonts w:cstheme="minorHAnsi"/>
          <w:i/>
          <w:iCs/>
        </w:rPr>
        <w:t xml:space="preserve"> </w:t>
      </w:r>
      <w:r w:rsidRPr="00A21ECF">
        <w:rPr>
          <w:rFonts w:cstheme="minorHAnsi"/>
        </w:rPr>
        <w:t>– The basic service experience or commodity that a customer expects to receive</w:t>
      </w:r>
    </w:p>
    <w:p w:rsidR="00544CA8" w:rsidRDefault="00B66CB7" w:rsidP="00AC1F01">
      <w:pPr>
        <w:pStyle w:val="ListParagraph"/>
        <w:numPr>
          <w:ilvl w:val="1"/>
          <w:numId w:val="16"/>
        </w:numPr>
        <w:jc w:val="both"/>
        <w:rPr>
          <w:rFonts w:cstheme="minorHAnsi"/>
        </w:rPr>
      </w:pPr>
      <w:r w:rsidRPr="00A21ECF">
        <w:rPr>
          <w:rFonts w:cstheme="minorHAnsi"/>
          <w:iCs/>
        </w:rPr>
        <w:t xml:space="preserve">Supplementary service </w:t>
      </w:r>
      <w:r w:rsidRPr="00A21ECF">
        <w:rPr>
          <w:rFonts w:cstheme="minorHAnsi"/>
        </w:rPr>
        <w:t>– Supports the core service used to differentiate the service bundle from those of competitors</w:t>
      </w:r>
    </w:p>
    <w:p w:rsidR="00591BEA" w:rsidRDefault="00591BEA" w:rsidP="00AC1F01">
      <w:pPr>
        <w:pStyle w:val="ListParagraph"/>
        <w:numPr>
          <w:ilvl w:val="0"/>
          <w:numId w:val="16"/>
        </w:numPr>
        <w:jc w:val="both"/>
        <w:rPr>
          <w:rFonts w:cstheme="minorHAnsi"/>
        </w:rPr>
      </w:pPr>
      <w:r>
        <w:rPr>
          <w:rFonts w:cstheme="minorHAnsi"/>
        </w:rPr>
        <w:t>Distribution of services</w:t>
      </w:r>
    </w:p>
    <w:p w:rsidR="00544CA8" w:rsidRPr="00591BEA" w:rsidRDefault="00B66CB7" w:rsidP="00591BEA">
      <w:pPr>
        <w:pStyle w:val="ListParagraph"/>
        <w:jc w:val="both"/>
        <w:rPr>
          <w:rFonts w:cstheme="minorHAnsi"/>
        </w:rPr>
      </w:pPr>
      <w:r w:rsidRPr="00591BEA">
        <w:rPr>
          <w:rFonts w:cstheme="minorHAnsi"/>
        </w:rPr>
        <w:t>Marketers deliver services in various ways</w:t>
      </w:r>
    </w:p>
    <w:p w:rsidR="00544CA8" w:rsidRPr="00591BEA" w:rsidRDefault="00B66CB7" w:rsidP="00AC1F01">
      <w:pPr>
        <w:pStyle w:val="ListParagraph"/>
        <w:numPr>
          <w:ilvl w:val="1"/>
          <w:numId w:val="16"/>
        </w:numPr>
        <w:jc w:val="both"/>
        <w:rPr>
          <w:rFonts w:cstheme="minorHAnsi"/>
        </w:rPr>
      </w:pPr>
      <w:r w:rsidRPr="00591BEA">
        <w:rPr>
          <w:rFonts w:cstheme="minorHAnsi"/>
        </w:rPr>
        <w:t>Customers go to the service provider’s facility</w:t>
      </w:r>
    </w:p>
    <w:p w:rsidR="00544CA8" w:rsidRPr="00591BEA" w:rsidRDefault="00B66CB7" w:rsidP="00AC1F01">
      <w:pPr>
        <w:pStyle w:val="ListParagraph"/>
        <w:numPr>
          <w:ilvl w:val="1"/>
          <w:numId w:val="16"/>
        </w:numPr>
        <w:jc w:val="both"/>
        <w:rPr>
          <w:rFonts w:cstheme="minorHAnsi"/>
        </w:rPr>
      </w:pPr>
      <w:r w:rsidRPr="00591BEA">
        <w:rPr>
          <w:rFonts w:cstheme="minorHAnsi"/>
        </w:rPr>
        <w:t>Services may be provided at the customer’s home or business</w:t>
      </w:r>
    </w:p>
    <w:p w:rsidR="00544CA8" w:rsidRDefault="00B66CB7" w:rsidP="00AC1F01">
      <w:pPr>
        <w:pStyle w:val="ListParagraph"/>
        <w:numPr>
          <w:ilvl w:val="1"/>
          <w:numId w:val="16"/>
        </w:numPr>
        <w:jc w:val="both"/>
        <w:rPr>
          <w:rFonts w:cstheme="minorHAnsi"/>
        </w:rPr>
      </w:pPr>
      <w:r w:rsidRPr="00591BEA">
        <w:rPr>
          <w:rFonts w:cstheme="minorHAnsi"/>
        </w:rPr>
        <w:t>Services may be delivered at “arm’s length,” meaning no face-to-face contact occurs between the customer and service provider</w:t>
      </w:r>
    </w:p>
    <w:p w:rsidR="00591BEA" w:rsidRDefault="00591BEA" w:rsidP="00AC1F01">
      <w:pPr>
        <w:pStyle w:val="ListParagraph"/>
        <w:numPr>
          <w:ilvl w:val="0"/>
          <w:numId w:val="16"/>
        </w:numPr>
        <w:jc w:val="both"/>
        <w:rPr>
          <w:rFonts w:cstheme="minorHAnsi"/>
        </w:rPr>
      </w:pPr>
      <w:r>
        <w:rPr>
          <w:rFonts w:cstheme="minorHAnsi"/>
        </w:rPr>
        <w:t>Promotion of services</w:t>
      </w:r>
    </w:p>
    <w:p w:rsidR="00591BEA" w:rsidRPr="00591BEA" w:rsidRDefault="00B66CB7" w:rsidP="00591BEA">
      <w:pPr>
        <w:pStyle w:val="ListParagraph"/>
        <w:jc w:val="both"/>
        <w:rPr>
          <w:rFonts w:cstheme="minorHAnsi"/>
        </w:rPr>
      </w:pPr>
      <w:r w:rsidRPr="00591BEA">
        <w:rPr>
          <w:rFonts w:cstheme="minorHAnsi"/>
        </w:rPr>
        <w:t>The intangibility of services results in several promotion-related challenges to service marketers</w:t>
      </w:r>
    </w:p>
    <w:p w:rsidR="00544CA8" w:rsidRDefault="00B66CB7" w:rsidP="00591BEA">
      <w:pPr>
        <w:pStyle w:val="ListParagraph"/>
        <w:jc w:val="both"/>
        <w:rPr>
          <w:rFonts w:cstheme="minorHAnsi"/>
        </w:rPr>
      </w:pPr>
      <w:r w:rsidRPr="00591BEA">
        <w:rPr>
          <w:rFonts w:cstheme="minorHAnsi"/>
        </w:rPr>
        <w:t>Promotion of services typically includes tangible cues that symbolize the service</w:t>
      </w:r>
      <w:r w:rsidR="00591BEA">
        <w:rPr>
          <w:rFonts w:cstheme="minorHAnsi"/>
        </w:rPr>
        <w:t xml:space="preserve"> for instance performance documentation, price, </w:t>
      </w:r>
      <w:r w:rsidR="00AC1F01">
        <w:rPr>
          <w:rFonts w:cstheme="minorHAnsi"/>
        </w:rPr>
        <w:t>guarantees</w:t>
      </w:r>
      <w:r w:rsidR="00591BEA">
        <w:rPr>
          <w:rFonts w:cstheme="minorHAnsi"/>
        </w:rPr>
        <w:t xml:space="preserve"> and certification of personnel.</w:t>
      </w:r>
    </w:p>
    <w:p w:rsidR="00591BEA" w:rsidRDefault="00591BEA" w:rsidP="00AC1F01">
      <w:pPr>
        <w:pStyle w:val="ListParagraph"/>
        <w:numPr>
          <w:ilvl w:val="0"/>
          <w:numId w:val="16"/>
        </w:numPr>
        <w:jc w:val="both"/>
        <w:rPr>
          <w:rFonts w:cstheme="minorHAnsi"/>
        </w:rPr>
      </w:pPr>
      <w:r>
        <w:rPr>
          <w:rFonts w:cstheme="minorHAnsi"/>
        </w:rPr>
        <w:t>Pricing of services</w:t>
      </w:r>
    </w:p>
    <w:p w:rsidR="00544CA8" w:rsidRPr="00591BEA" w:rsidRDefault="00B66CB7" w:rsidP="00591BEA">
      <w:pPr>
        <w:pStyle w:val="ListParagraph"/>
        <w:jc w:val="both"/>
        <w:rPr>
          <w:rFonts w:cstheme="minorHAnsi"/>
        </w:rPr>
      </w:pPr>
      <w:r w:rsidRPr="00591BEA">
        <w:rPr>
          <w:rFonts w:cstheme="minorHAnsi"/>
        </w:rPr>
        <w:t>Pricing should consider:</w:t>
      </w:r>
    </w:p>
    <w:p w:rsidR="00544CA8" w:rsidRPr="00591BEA" w:rsidRDefault="00B66CB7" w:rsidP="00AC1F01">
      <w:pPr>
        <w:pStyle w:val="ListParagraph"/>
        <w:numPr>
          <w:ilvl w:val="1"/>
          <w:numId w:val="16"/>
        </w:numPr>
        <w:jc w:val="both"/>
        <w:rPr>
          <w:rFonts w:cstheme="minorHAnsi"/>
        </w:rPr>
      </w:pPr>
      <w:r w:rsidRPr="00591BEA">
        <w:rPr>
          <w:rFonts w:cstheme="minorHAnsi"/>
        </w:rPr>
        <w:t>Consumer price sensitivity</w:t>
      </w:r>
    </w:p>
    <w:p w:rsidR="00544CA8" w:rsidRPr="00591BEA" w:rsidRDefault="00B66CB7" w:rsidP="00AC1F01">
      <w:pPr>
        <w:pStyle w:val="ListParagraph"/>
        <w:numPr>
          <w:ilvl w:val="1"/>
          <w:numId w:val="16"/>
        </w:numPr>
        <w:jc w:val="both"/>
        <w:rPr>
          <w:rFonts w:cstheme="minorHAnsi"/>
        </w:rPr>
      </w:pPr>
      <w:r w:rsidRPr="00591BEA">
        <w:rPr>
          <w:rFonts w:cstheme="minorHAnsi"/>
        </w:rPr>
        <w:t>The nature of the transaction</w:t>
      </w:r>
    </w:p>
    <w:p w:rsidR="00544CA8" w:rsidRPr="00591BEA" w:rsidRDefault="00B66CB7" w:rsidP="00AC1F01">
      <w:pPr>
        <w:pStyle w:val="ListParagraph"/>
        <w:numPr>
          <w:ilvl w:val="1"/>
          <w:numId w:val="16"/>
        </w:numPr>
        <w:jc w:val="both"/>
        <w:rPr>
          <w:rFonts w:cstheme="minorHAnsi"/>
        </w:rPr>
      </w:pPr>
      <w:r w:rsidRPr="00591BEA">
        <w:rPr>
          <w:rFonts w:cstheme="minorHAnsi"/>
        </w:rPr>
        <w:lastRenderedPageBreak/>
        <w:t>Its costs</w:t>
      </w:r>
    </w:p>
    <w:p w:rsidR="00544CA8" w:rsidRPr="00591BEA" w:rsidRDefault="00B66CB7" w:rsidP="00591BEA">
      <w:pPr>
        <w:pStyle w:val="ListParagraph"/>
        <w:jc w:val="both"/>
        <w:rPr>
          <w:rFonts w:cstheme="minorHAnsi"/>
        </w:rPr>
      </w:pPr>
      <w:r w:rsidRPr="00591BEA">
        <w:rPr>
          <w:rFonts w:cstheme="minorHAnsi"/>
        </w:rPr>
        <w:t>Prices can be based on the:</w:t>
      </w:r>
    </w:p>
    <w:p w:rsidR="00544CA8" w:rsidRPr="00591BEA" w:rsidRDefault="00B66CB7" w:rsidP="00AC1F01">
      <w:pPr>
        <w:pStyle w:val="ListParagraph"/>
        <w:numPr>
          <w:ilvl w:val="1"/>
          <w:numId w:val="16"/>
        </w:numPr>
        <w:jc w:val="both"/>
        <w:rPr>
          <w:rFonts w:cstheme="minorHAnsi"/>
        </w:rPr>
      </w:pPr>
      <w:r w:rsidRPr="00591BEA">
        <w:rPr>
          <w:rFonts w:cstheme="minorHAnsi"/>
        </w:rPr>
        <w:t>Performance of specific tasks</w:t>
      </w:r>
    </w:p>
    <w:p w:rsidR="00544CA8" w:rsidRPr="00591BEA" w:rsidRDefault="00B66CB7" w:rsidP="00AC1F01">
      <w:pPr>
        <w:pStyle w:val="ListParagraph"/>
        <w:numPr>
          <w:ilvl w:val="1"/>
          <w:numId w:val="16"/>
        </w:numPr>
        <w:jc w:val="both"/>
        <w:rPr>
          <w:rFonts w:cstheme="minorHAnsi"/>
        </w:rPr>
      </w:pPr>
      <w:r w:rsidRPr="00591BEA">
        <w:rPr>
          <w:rFonts w:cstheme="minorHAnsi"/>
        </w:rPr>
        <w:t>Time spent on the task</w:t>
      </w:r>
    </w:p>
    <w:p w:rsidR="00544CA8" w:rsidRPr="00591BEA" w:rsidRDefault="00B66CB7" w:rsidP="00AC1F01">
      <w:pPr>
        <w:pStyle w:val="ListParagraph"/>
        <w:numPr>
          <w:ilvl w:val="1"/>
          <w:numId w:val="16"/>
        </w:numPr>
        <w:jc w:val="both"/>
        <w:rPr>
          <w:rFonts w:cstheme="minorHAnsi"/>
        </w:rPr>
      </w:pPr>
      <w:r w:rsidRPr="00591BEA">
        <w:rPr>
          <w:rFonts w:cstheme="minorHAnsi"/>
        </w:rPr>
        <w:t>Level of demand</w:t>
      </w:r>
    </w:p>
    <w:p w:rsidR="00544CA8" w:rsidRPr="00591BEA" w:rsidRDefault="00B66CB7" w:rsidP="00591BEA">
      <w:pPr>
        <w:pStyle w:val="ListParagraph"/>
        <w:jc w:val="both"/>
        <w:rPr>
          <w:rFonts w:cstheme="minorHAnsi"/>
        </w:rPr>
      </w:pPr>
      <w:r w:rsidRPr="00591BEA">
        <w:rPr>
          <w:rFonts w:cstheme="minorHAnsi"/>
        </w:rPr>
        <w:t>Demand-based pricing</w:t>
      </w:r>
    </w:p>
    <w:p w:rsidR="00544CA8" w:rsidRPr="00591BEA" w:rsidRDefault="00B66CB7" w:rsidP="00AC1F01">
      <w:pPr>
        <w:pStyle w:val="ListParagraph"/>
        <w:numPr>
          <w:ilvl w:val="1"/>
          <w:numId w:val="16"/>
        </w:numPr>
        <w:jc w:val="both"/>
        <w:rPr>
          <w:rFonts w:cstheme="minorHAnsi"/>
        </w:rPr>
      </w:pPr>
      <w:r w:rsidRPr="00591BEA">
        <w:rPr>
          <w:rFonts w:cstheme="minorHAnsi"/>
        </w:rPr>
        <w:t>When demand for a service is high, the price is also high</w:t>
      </w:r>
    </w:p>
    <w:p w:rsidR="00544CA8" w:rsidRDefault="00B66CB7" w:rsidP="00AC1F01">
      <w:pPr>
        <w:pStyle w:val="ListParagraph"/>
        <w:numPr>
          <w:ilvl w:val="1"/>
          <w:numId w:val="16"/>
        </w:numPr>
        <w:jc w:val="both"/>
        <w:rPr>
          <w:rFonts w:cstheme="minorHAnsi"/>
        </w:rPr>
      </w:pPr>
      <w:r w:rsidRPr="00591BEA">
        <w:rPr>
          <w:rFonts w:cstheme="minorHAnsi"/>
        </w:rPr>
        <w:t>When demand for a service is low, so is the price</w:t>
      </w:r>
    </w:p>
    <w:p w:rsidR="00591BEA" w:rsidRDefault="00591BEA" w:rsidP="00AC1F01">
      <w:pPr>
        <w:pStyle w:val="ListParagraph"/>
        <w:numPr>
          <w:ilvl w:val="0"/>
          <w:numId w:val="16"/>
        </w:numPr>
        <w:jc w:val="both"/>
        <w:rPr>
          <w:rFonts w:cstheme="minorHAnsi"/>
        </w:rPr>
      </w:pPr>
      <w:r>
        <w:rPr>
          <w:rFonts w:cstheme="minorHAnsi"/>
        </w:rPr>
        <w:t>Service quality</w:t>
      </w:r>
    </w:p>
    <w:p w:rsidR="00544CA8" w:rsidRDefault="00591BEA" w:rsidP="00591BEA">
      <w:pPr>
        <w:pStyle w:val="ListParagraph"/>
        <w:jc w:val="both"/>
        <w:rPr>
          <w:rFonts w:cstheme="minorHAnsi"/>
        </w:rPr>
      </w:pPr>
      <w:r>
        <w:rPr>
          <w:rFonts w:cstheme="minorHAnsi"/>
        </w:rPr>
        <w:t>This is the c</w:t>
      </w:r>
      <w:r w:rsidR="00B66CB7" w:rsidRPr="00591BEA">
        <w:rPr>
          <w:rFonts w:cstheme="minorHAnsi"/>
        </w:rPr>
        <w:t>ustomers’ perceptions of how well a service meets or exceeds their expectations</w:t>
      </w:r>
      <w:r>
        <w:rPr>
          <w:rFonts w:cstheme="minorHAnsi"/>
        </w:rPr>
        <w:t>.</w:t>
      </w:r>
    </w:p>
    <w:p w:rsidR="00544CA8" w:rsidRPr="00591BEA" w:rsidRDefault="00591BEA" w:rsidP="00591BEA">
      <w:pPr>
        <w:pStyle w:val="ListParagraph"/>
        <w:jc w:val="both"/>
        <w:rPr>
          <w:rFonts w:cstheme="minorHAnsi"/>
        </w:rPr>
      </w:pPr>
      <w:r>
        <w:rPr>
          <w:rFonts w:cstheme="minorHAnsi"/>
        </w:rPr>
        <w:t>F</w:t>
      </w:r>
      <w:r w:rsidR="00B66CB7" w:rsidRPr="00591BEA">
        <w:rPr>
          <w:rFonts w:cstheme="minorHAnsi"/>
        </w:rPr>
        <w:t>actors that affect service quality:</w:t>
      </w:r>
    </w:p>
    <w:p w:rsidR="00544CA8" w:rsidRPr="00591BEA" w:rsidRDefault="00B66CB7" w:rsidP="00AC1F01">
      <w:pPr>
        <w:pStyle w:val="ListParagraph"/>
        <w:numPr>
          <w:ilvl w:val="1"/>
          <w:numId w:val="18"/>
        </w:numPr>
        <w:jc w:val="both"/>
        <w:rPr>
          <w:rFonts w:cstheme="minorHAnsi"/>
        </w:rPr>
      </w:pPr>
      <w:r w:rsidRPr="00591BEA">
        <w:rPr>
          <w:rFonts w:cstheme="minorHAnsi"/>
        </w:rPr>
        <w:t>Analysis of customer expectations</w:t>
      </w:r>
    </w:p>
    <w:p w:rsidR="00544CA8" w:rsidRPr="00591BEA" w:rsidRDefault="00B66CB7" w:rsidP="00AC1F01">
      <w:pPr>
        <w:pStyle w:val="ListParagraph"/>
        <w:numPr>
          <w:ilvl w:val="1"/>
          <w:numId w:val="18"/>
        </w:numPr>
        <w:jc w:val="both"/>
        <w:rPr>
          <w:rFonts w:cstheme="minorHAnsi"/>
        </w:rPr>
      </w:pPr>
      <w:r w:rsidRPr="00591BEA">
        <w:rPr>
          <w:rFonts w:cstheme="minorHAnsi"/>
        </w:rPr>
        <w:t>Service quality specifications</w:t>
      </w:r>
    </w:p>
    <w:p w:rsidR="00544CA8" w:rsidRPr="00591BEA" w:rsidRDefault="00B66CB7" w:rsidP="00AC1F01">
      <w:pPr>
        <w:pStyle w:val="ListParagraph"/>
        <w:numPr>
          <w:ilvl w:val="1"/>
          <w:numId w:val="18"/>
        </w:numPr>
        <w:jc w:val="both"/>
        <w:rPr>
          <w:rFonts w:cstheme="minorHAnsi"/>
        </w:rPr>
      </w:pPr>
      <w:r w:rsidRPr="00591BEA">
        <w:rPr>
          <w:rFonts w:cstheme="minorHAnsi"/>
        </w:rPr>
        <w:t>Employee performance</w:t>
      </w:r>
    </w:p>
    <w:p w:rsidR="00544CA8" w:rsidRDefault="00B66CB7" w:rsidP="00AC1F01">
      <w:pPr>
        <w:pStyle w:val="ListParagraph"/>
        <w:numPr>
          <w:ilvl w:val="1"/>
          <w:numId w:val="18"/>
        </w:numPr>
        <w:jc w:val="both"/>
        <w:rPr>
          <w:rFonts w:cstheme="minorHAnsi"/>
        </w:rPr>
      </w:pPr>
      <w:r w:rsidRPr="00591BEA">
        <w:rPr>
          <w:rFonts w:cstheme="minorHAnsi"/>
        </w:rPr>
        <w:t>Management of service expectations</w:t>
      </w:r>
    </w:p>
    <w:p w:rsidR="00591BEA" w:rsidRDefault="00591BEA" w:rsidP="00AC1F01">
      <w:pPr>
        <w:pStyle w:val="ListParagraph"/>
        <w:numPr>
          <w:ilvl w:val="0"/>
          <w:numId w:val="16"/>
        </w:numPr>
        <w:jc w:val="both"/>
        <w:rPr>
          <w:rFonts w:cstheme="minorHAnsi"/>
        </w:rPr>
      </w:pPr>
      <w:r>
        <w:rPr>
          <w:rFonts w:cstheme="minorHAnsi"/>
        </w:rPr>
        <w:t>Nonprofit marketing</w:t>
      </w:r>
    </w:p>
    <w:p w:rsidR="00544CA8" w:rsidRPr="00591BEA" w:rsidRDefault="00591BEA" w:rsidP="00B66CB7">
      <w:pPr>
        <w:pStyle w:val="ListParagraph"/>
        <w:rPr>
          <w:rFonts w:cstheme="minorHAnsi"/>
        </w:rPr>
      </w:pPr>
      <w:r>
        <w:rPr>
          <w:rFonts w:cstheme="minorHAnsi"/>
          <w:bCs/>
        </w:rPr>
        <w:t xml:space="preserve">Nonprofit </w:t>
      </w:r>
      <w:r w:rsidR="00B66CB7" w:rsidRPr="00591BEA">
        <w:rPr>
          <w:rFonts w:cstheme="minorHAnsi"/>
          <w:bCs/>
        </w:rPr>
        <w:t>marketing</w:t>
      </w:r>
      <w:r w:rsidR="00B66CB7" w:rsidRPr="00591BEA">
        <w:rPr>
          <w:rFonts w:cstheme="minorHAnsi"/>
          <w:b/>
          <w:bCs/>
        </w:rPr>
        <w:t xml:space="preserve"> </w:t>
      </w:r>
      <w:r w:rsidR="00B66CB7">
        <w:rPr>
          <w:rFonts w:cstheme="minorHAnsi"/>
        </w:rPr>
        <w:t xml:space="preserve">– Marketing </w:t>
      </w:r>
      <w:r w:rsidR="00B66CB7" w:rsidRPr="00591BEA">
        <w:rPr>
          <w:rFonts w:cstheme="minorHAnsi"/>
        </w:rPr>
        <w:t>activi</w:t>
      </w:r>
      <w:r w:rsidR="00B66CB7">
        <w:rPr>
          <w:rFonts w:cstheme="minorHAnsi"/>
        </w:rPr>
        <w:t xml:space="preserve">ties conducted to achieve some </w:t>
      </w:r>
      <w:r w:rsidR="00B66CB7" w:rsidRPr="00591BEA">
        <w:rPr>
          <w:rFonts w:cstheme="minorHAnsi"/>
        </w:rPr>
        <w:t>goal other than ordinary busi</w:t>
      </w:r>
      <w:r w:rsidR="00B66CB7">
        <w:rPr>
          <w:rFonts w:cstheme="minorHAnsi"/>
        </w:rPr>
        <w:t>ness goals such as profit.</w:t>
      </w:r>
    </w:p>
    <w:p w:rsidR="00544CA8" w:rsidRPr="00591BEA" w:rsidRDefault="00B66CB7" w:rsidP="00591BEA">
      <w:pPr>
        <w:pStyle w:val="ListParagraph"/>
        <w:jc w:val="both"/>
        <w:rPr>
          <w:rFonts w:cstheme="minorHAnsi"/>
        </w:rPr>
      </w:pPr>
      <w:r w:rsidRPr="00591BEA">
        <w:rPr>
          <w:rFonts w:cstheme="minorHAnsi"/>
        </w:rPr>
        <w:t>Divided into two categories:</w:t>
      </w:r>
    </w:p>
    <w:p w:rsidR="00544CA8" w:rsidRPr="00591BEA" w:rsidRDefault="00B66CB7" w:rsidP="00AC1F01">
      <w:pPr>
        <w:pStyle w:val="ListParagraph"/>
        <w:numPr>
          <w:ilvl w:val="1"/>
          <w:numId w:val="16"/>
        </w:numPr>
        <w:jc w:val="both"/>
        <w:rPr>
          <w:rFonts w:cstheme="minorHAnsi"/>
        </w:rPr>
      </w:pPr>
      <w:r w:rsidRPr="00591BEA">
        <w:rPr>
          <w:rFonts w:cstheme="minorHAnsi"/>
        </w:rPr>
        <w:t>Nonprofit-organization marketing</w:t>
      </w:r>
    </w:p>
    <w:p w:rsidR="00544CA8" w:rsidRPr="00591BEA" w:rsidRDefault="00B66CB7" w:rsidP="00AC1F01">
      <w:pPr>
        <w:pStyle w:val="ListParagraph"/>
        <w:numPr>
          <w:ilvl w:val="2"/>
          <w:numId w:val="16"/>
        </w:numPr>
        <w:jc w:val="both"/>
        <w:rPr>
          <w:rFonts w:cstheme="minorHAnsi"/>
        </w:rPr>
      </w:pPr>
      <w:r w:rsidRPr="00591BEA">
        <w:rPr>
          <w:rFonts w:cstheme="minorHAnsi"/>
        </w:rPr>
        <w:t>The use of marketing concepts and techniques by organizations whose goals do not include making profits</w:t>
      </w:r>
    </w:p>
    <w:p w:rsidR="00544CA8" w:rsidRPr="00591BEA" w:rsidRDefault="00B66CB7" w:rsidP="00AC1F01">
      <w:pPr>
        <w:pStyle w:val="ListParagraph"/>
        <w:numPr>
          <w:ilvl w:val="1"/>
          <w:numId w:val="16"/>
        </w:numPr>
        <w:jc w:val="both"/>
        <w:rPr>
          <w:rFonts w:cstheme="minorHAnsi"/>
        </w:rPr>
      </w:pPr>
      <w:r w:rsidRPr="00591BEA">
        <w:rPr>
          <w:rFonts w:cstheme="minorHAnsi"/>
        </w:rPr>
        <w:t>Social marketing</w:t>
      </w:r>
    </w:p>
    <w:p w:rsidR="00544CA8" w:rsidRDefault="00B66CB7" w:rsidP="00AC1F01">
      <w:pPr>
        <w:pStyle w:val="ListParagraph"/>
        <w:numPr>
          <w:ilvl w:val="2"/>
          <w:numId w:val="16"/>
        </w:numPr>
        <w:jc w:val="both"/>
        <w:rPr>
          <w:rFonts w:cstheme="minorHAnsi"/>
        </w:rPr>
      </w:pPr>
      <w:r w:rsidRPr="00591BEA">
        <w:rPr>
          <w:rFonts w:cstheme="minorHAnsi"/>
        </w:rPr>
        <w:t>Promotes social causes</w:t>
      </w:r>
    </w:p>
    <w:p w:rsidR="00D61403" w:rsidRDefault="00B66CB7" w:rsidP="00D61403">
      <w:pPr>
        <w:ind w:left="720"/>
        <w:jc w:val="both"/>
        <w:rPr>
          <w:rFonts w:cstheme="minorHAnsi"/>
        </w:rPr>
      </w:pPr>
      <w:r>
        <w:rPr>
          <w:rFonts w:cstheme="minorHAnsi"/>
        </w:rPr>
        <w:t>How nonprofit marketing is different.</w:t>
      </w:r>
    </w:p>
    <w:p w:rsidR="00000000" w:rsidRPr="00D61403" w:rsidRDefault="00AC1F01" w:rsidP="00AC1F01">
      <w:pPr>
        <w:numPr>
          <w:ilvl w:val="0"/>
          <w:numId w:val="19"/>
        </w:numPr>
        <w:jc w:val="both"/>
        <w:rPr>
          <w:rFonts w:cstheme="minorHAnsi"/>
        </w:rPr>
      </w:pPr>
      <w:r w:rsidRPr="00D61403">
        <w:rPr>
          <w:rFonts w:cstheme="minorHAnsi"/>
        </w:rPr>
        <w:t xml:space="preserve">Activities benefit clients, members, or public </w:t>
      </w:r>
    </w:p>
    <w:p w:rsidR="00000000" w:rsidRPr="00D61403" w:rsidRDefault="00AC1F01" w:rsidP="00AC1F01">
      <w:pPr>
        <w:numPr>
          <w:ilvl w:val="0"/>
          <w:numId w:val="19"/>
        </w:numPr>
        <w:jc w:val="both"/>
        <w:rPr>
          <w:rFonts w:cstheme="minorHAnsi"/>
        </w:rPr>
      </w:pPr>
      <w:r w:rsidRPr="00D61403">
        <w:rPr>
          <w:rFonts w:cstheme="minorHAnsi"/>
        </w:rPr>
        <w:t>Greater opportunities for creativity</w:t>
      </w:r>
    </w:p>
    <w:p w:rsidR="00000000" w:rsidRPr="00D61403" w:rsidRDefault="00AC1F01" w:rsidP="00AC1F01">
      <w:pPr>
        <w:numPr>
          <w:ilvl w:val="0"/>
          <w:numId w:val="19"/>
        </w:numPr>
        <w:jc w:val="both"/>
        <w:rPr>
          <w:rFonts w:cstheme="minorHAnsi"/>
        </w:rPr>
      </w:pPr>
      <w:r w:rsidRPr="00D61403">
        <w:rPr>
          <w:rFonts w:cstheme="minorHAnsi"/>
        </w:rPr>
        <w:t>Goal is not profit-driven</w:t>
      </w:r>
    </w:p>
    <w:p w:rsidR="00000000" w:rsidRPr="00D61403" w:rsidRDefault="00AC1F01" w:rsidP="00AC1F01">
      <w:pPr>
        <w:numPr>
          <w:ilvl w:val="0"/>
          <w:numId w:val="19"/>
        </w:numPr>
        <w:jc w:val="both"/>
        <w:rPr>
          <w:rFonts w:cstheme="minorHAnsi"/>
        </w:rPr>
      </w:pPr>
      <w:r w:rsidRPr="00D61403">
        <w:rPr>
          <w:rFonts w:cstheme="minorHAnsi"/>
        </w:rPr>
        <w:t>More difficult to judge performance</w:t>
      </w:r>
    </w:p>
    <w:p w:rsidR="00000000" w:rsidRPr="00D61403" w:rsidRDefault="00AC1F01" w:rsidP="00AC1F01">
      <w:pPr>
        <w:pStyle w:val="ListParagraph"/>
        <w:numPr>
          <w:ilvl w:val="0"/>
          <w:numId w:val="19"/>
        </w:numPr>
        <w:jc w:val="both"/>
        <w:rPr>
          <w:rFonts w:cstheme="minorHAnsi"/>
        </w:rPr>
      </w:pPr>
      <w:r w:rsidRPr="00D61403">
        <w:rPr>
          <w:rFonts w:cstheme="minorHAnsi"/>
        </w:rPr>
        <w:t>Sometimes controversial</w:t>
      </w:r>
    </w:p>
    <w:p w:rsidR="00D61403" w:rsidRPr="00D61403" w:rsidRDefault="00D61403" w:rsidP="00D61403">
      <w:pPr>
        <w:pStyle w:val="ListParagraph"/>
        <w:jc w:val="both"/>
        <w:rPr>
          <w:rFonts w:cstheme="minorHAnsi"/>
        </w:rPr>
      </w:pPr>
    </w:p>
    <w:p w:rsidR="00591BEA" w:rsidRPr="00591BEA" w:rsidRDefault="00591BEA" w:rsidP="00591BEA">
      <w:pPr>
        <w:pStyle w:val="ListParagraph"/>
        <w:jc w:val="both"/>
        <w:rPr>
          <w:rFonts w:cstheme="minorHAnsi"/>
        </w:rPr>
      </w:pPr>
    </w:p>
    <w:p w:rsidR="00591BEA" w:rsidRPr="00591BEA" w:rsidRDefault="00591BEA" w:rsidP="00591BEA">
      <w:pPr>
        <w:pStyle w:val="ListParagraph"/>
        <w:jc w:val="both"/>
        <w:rPr>
          <w:rFonts w:cstheme="minorHAnsi"/>
        </w:rPr>
      </w:pPr>
    </w:p>
    <w:p w:rsidR="00591BEA" w:rsidRPr="00591BEA" w:rsidRDefault="00591BEA" w:rsidP="00591BEA">
      <w:pPr>
        <w:pStyle w:val="ListParagraph"/>
        <w:jc w:val="both"/>
        <w:rPr>
          <w:rFonts w:cstheme="minorHAnsi"/>
        </w:rPr>
      </w:pPr>
    </w:p>
    <w:p w:rsidR="00591BEA" w:rsidRPr="00591BEA" w:rsidRDefault="00591BEA" w:rsidP="00591BEA">
      <w:pPr>
        <w:pStyle w:val="ListParagraph"/>
        <w:jc w:val="both"/>
        <w:rPr>
          <w:rFonts w:cstheme="minorHAnsi"/>
        </w:rPr>
      </w:pPr>
    </w:p>
    <w:p w:rsidR="00591BEA" w:rsidRPr="00591BEA" w:rsidRDefault="00591BEA" w:rsidP="00591BEA">
      <w:pPr>
        <w:pStyle w:val="ListParagraph"/>
        <w:jc w:val="both"/>
        <w:rPr>
          <w:rFonts w:cstheme="minorHAnsi"/>
        </w:rPr>
      </w:pPr>
    </w:p>
    <w:p w:rsidR="00591BEA" w:rsidRPr="00591BEA" w:rsidRDefault="00591BEA" w:rsidP="00591BEA">
      <w:pPr>
        <w:pStyle w:val="ListParagraph"/>
        <w:jc w:val="both"/>
        <w:rPr>
          <w:rFonts w:cstheme="minorHAnsi"/>
        </w:rPr>
      </w:pPr>
    </w:p>
    <w:p w:rsidR="00A21ECF" w:rsidRPr="00A21ECF" w:rsidRDefault="00A21ECF" w:rsidP="00A21ECF">
      <w:pPr>
        <w:pStyle w:val="ListParagraph"/>
        <w:jc w:val="both"/>
        <w:rPr>
          <w:rFonts w:cstheme="minorHAnsi"/>
        </w:rPr>
      </w:pPr>
    </w:p>
    <w:p w:rsidR="00A21ECF" w:rsidRPr="00A21ECF" w:rsidRDefault="00A21ECF" w:rsidP="00A21ECF">
      <w:pPr>
        <w:pStyle w:val="ListParagraph"/>
        <w:jc w:val="both"/>
        <w:rPr>
          <w:rFonts w:cstheme="minorHAnsi"/>
        </w:rPr>
      </w:pPr>
    </w:p>
    <w:p w:rsidR="00A21ECF" w:rsidRPr="00A21ECF" w:rsidRDefault="00A21ECF" w:rsidP="008E4BEA">
      <w:pPr>
        <w:pStyle w:val="ListParagraph"/>
        <w:jc w:val="both"/>
        <w:rPr>
          <w:rFonts w:cstheme="minorHAnsi"/>
        </w:rPr>
      </w:pPr>
    </w:p>
    <w:p w:rsidR="008E4BEA" w:rsidRPr="008E4BEA" w:rsidRDefault="008E4BEA" w:rsidP="008E4BEA">
      <w:pPr>
        <w:pStyle w:val="ListParagraph"/>
        <w:jc w:val="both"/>
        <w:rPr>
          <w:rFonts w:cstheme="minorHAnsi"/>
        </w:rPr>
      </w:pPr>
    </w:p>
    <w:p w:rsidR="008E4BEA" w:rsidRPr="008E4BEA" w:rsidRDefault="008E4BEA" w:rsidP="008E4BEA">
      <w:pPr>
        <w:pStyle w:val="ListParagraph"/>
        <w:jc w:val="both"/>
        <w:rPr>
          <w:rFonts w:cstheme="minorHAnsi"/>
        </w:rPr>
      </w:pPr>
    </w:p>
    <w:p w:rsidR="008E4BEA" w:rsidRPr="00080268" w:rsidRDefault="008E4BEA" w:rsidP="008E4BEA">
      <w:pPr>
        <w:pStyle w:val="ListParagraph"/>
        <w:jc w:val="both"/>
        <w:rPr>
          <w:rFonts w:cstheme="minorHAnsi"/>
        </w:rPr>
      </w:pPr>
    </w:p>
    <w:p w:rsidR="00080268" w:rsidRPr="00080268" w:rsidRDefault="00080268" w:rsidP="00080268">
      <w:pPr>
        <w:pStyle w:val="ListParagraph"/>
        <w:ind w:left="1080"/>
        <w:jc w:val="both"/>
        <w:rPr>
          <w:rFonts w:cstheme="minorHAnsi"/>
        </w:rPr>
      </w:pPr>
    </w:p>
    <w:p w:rsidR="00173E69" w:rsidRDefault="00173E69" w:rsidP="00173E69">
      <w:pPr>
        <w:pStyle w:val="ListParagraph"/>
        <w:jc w:val="both"/>
        <w:rPr>
          <w:rFonts w:cstheme="minorHAnsi"/>
        </w:rPr>
      </w:pPr>
    </w:p>
    <w:p w:rsidR="00173E69" w:rsidRPr="00173E69" w:rsidRDefault="00173E69" w:rsidP="00173E69">
      <w:pPr>
        <w:pStyle w:val="ListParagraph"/>
        <w:jc w:val="both"/>
        <w:rPr>
          <w:rFonts w:cstheme="minorHAnsi"/>
        </w:rPr>
      </w:pPr>
    </w:p>
    <w:p w:rsidR="00B700E7" w:rsidRPr="00B700E7" w:rsidRDefault="00B700E7" w:rsidP="00173E69">
      <w:pPr>
        <w:pStyle w:val="ListParagraph"/>
        <w:jc w:val="both"/>
        <w:rPr>
          <w:rFonts w:cstheme="minorHAnsi"/>
        </w:rPr>
      </w:pPr>
    </w:p>
    <w:p w:rsidR="007A26FE" w:rsidRPr="007A26FE" w:rsidRDefault="007A26FE" w:rsidP="00173E69">
      <w:pPr>
        <w:jc w:val="both"/>
        <w:rPr>
          <w:rFonts w:cstheme="minorHAnsi"/>
        </w:rPr>
      </w:pPr>
    </w:p>
    <w:sectPr w:rsidR="007A26FE" w:rsidRPr="007A2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016D0"/>
    <w:multiLevelType w:val="hybridMultilevel"/>
    <w:tmpl w:val="9424CEC8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2860AAE"/>
    <w:multiLevelType w:val="hybridMultilevel"/>
    <w:tmpl w:val="975C49D0"/>
    <w:lvl w:ilvl="0" w:tplc="F42266F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AA57D9"/>
    <w:multiLevelType w:val="multilevel"/>
    <w:tmpl w:val="AC42F05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068145AB"/>
    <w:multiLevelType w:val="hybridMultilevel"/>
    <w:tmpl w:val="2D7EAC46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09C6204F"/>
    <w:multiLevelType w:val="hybridMultilevel"/>
    <w:tmpl w:val="BE50B5E0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C5C2280"/>
    <w:multiLevelType w:val="hybridMultilevel"/>
    <w:tmpl w:val="200011EA"/>
    <w:lvl w:ilvl="0" w:tplc="71C621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6061B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090019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D97CE5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E4D6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A462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A0DA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3EE2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7EE7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D7541C2"/>
    <w:multiLevelType w:val="hybridMultilevel"/>
    <w:tmpl w:val="ABA8DF30"/>
    <w:lvl w:ilvl="0" w:tplc="FD80DD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CE24F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2018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0CC8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4493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849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2095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320C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7F47175"/>
    <w:multiLevelType w:val="hybridMultilevel"/>
    <w:tmpl w:val="290E6E5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2483C37"/>
    <w:multiLevelType w:val="hybridMultilevel"/>
    <w:tmpl w:val="4214763A"/>
    <w:lvl w:ilvl="0" w:tplc="6870210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8A6F17"/>
    <w:multiLevelType w:val="hybridMultilevel"/>
    <w:tmpl w:val="932435D2"/>
    <w:lvl w:ilvl="0" w:tplc="015A17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B046AB8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803E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6AFD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2468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EC5E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1049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6C6F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3107A63"/>
    <w:multiLevelType w:val="hybridMultilevel"/>
    <w:tmpl w:val="36723F2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840F3"/>
    <w:multiLevelType w:val="hybridMultilevel"/>
    <w:tmpl w:val="FE105CA8"/>
    <w:lvl w:ilvl="0" w:tplc="AD1A60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0D6385"/>
    <w:multiLevelType w:val="hybridMultilevel"/>
    <w:tmpl w:val="07361A34"/>
    <w:lvl w:ilvl="0" w:tplc="BA061F7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D5F7AB3"/>
    <w:multiLevelType w:val="hybridMultilevel"/>
    <w:tmpl w:val="9AD20A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F685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123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3048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EC29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3C29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F2A5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8413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6AD0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4D8F1A3C"/>
    <w:multiLevelType w:val="hybridMultilevel"/>
    <w:tmpl w:val="55D41CF4"/>
    <w:lvl w:ilvl="0" w:tplc="75F6DBC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EA468D"/>
    <w:multiLevelType w:val="hybridMultilevel"/>
    <w:tmpl w:val="5694E748"/>
    <w:lvl w:ilvl="0" w:tplc="1DA6DD7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8F0FF1"/>
    <w:multiLevelType w:val="hybridMultilevel"/>
    <w:tmpl w:val="728AA426"/>
    <w:lvl w:ilvl="0" w:tplc="EBC80C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AC2401"/>
    <w:multiLevelType w:val="hybridMultilevel"/>
    <w:tmpl w:val="0BBA39CC"/>
    <w:lvl w:ilvl="0" w:tplc="E81CFA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E873E3"/>
    <w:multiLevelType w:val="hybridMultilevel"/>
    <w:tmpl w:val="14821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950869"/>
    <w:multiLevelType w:val="hybridMultilevel"/>
    <w:tmpl w:val="CF0EF932"/>
    <w:lvl w:ilvl="0" w:tplc="7AFEE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405F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AA9C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9A85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66E0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CE46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8853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EE38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5E3145E0"/>
    <w:multiLevelType w:val="hybridMultilevel"/>
    <w:tmpl w:val="7A045E4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4474ED2"/>
    <w:multiLevelType w:val="hybridMultilevel"/>
    <w:tmpl w:val="6AAE0724"/>
    <w:lvl w:ilvl="0" w:tplc="66C64A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9D533A"/>
    <w:multiLevelType w:val="hybridMultilevel"/>
    <w:tmpl w:val="20A60752"/>
    <w:lvl w:ilvl="0" w:tplc="443642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AD65898"/>
    <w:multiLevelType w:val="hybridMultilevel"/>
    <w:tmpl w:val="CE9E2562"/>
    <w:lvl w:ilvl="0" w:tplc="93606B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7A07A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4893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6A87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2049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B0EA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786F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EEF5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6B281A3C"/>
    <w:multiLevelType w:val="hybridMultilevel"/>
    <w:tmpl w:val="6CC05AC4"/>
    <w:lvl w:ilvl="0" w:tplc="0818F0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BE186D"/>
    <w:multiLevelType w:val="hybridMultilevel"/>
    <w:tmpl w:val="9566EB74"/>
    <w:lvl w:ilvl="0" w:tplc="DC2E65CC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1219C0"/>
    <w:multiLevelType w:val="hybridMultilevel"/>
    <w:tmpl w:val="0F78D4F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71715F3B"/>
    <w:multiLevelType w:val="hybridMultilevel"/>
    <w:tmpl w:val="87A65292"/>
    <w:lvl w:ilvl="0" w:tplc="D71491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C14D44"/>
    <w:multiLevelType w:val="hybridMultilevel"/>
    <w:tmpl w:val="B650B7BA"/>
    <w:lvl w:ilvl="0" w:tplc="F9DCFB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A0AFF"/>
    <w:multiLevelType w:val="hybridMultilevel"/>
    <w:tmpl w:val="1766FD30"/>
    <w:lvl w:ilvl="0" w:tplc="F348C2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EDB6AB9"/>
    <w:multiLevelType w:val="hybridMultilevel"/>
    <w:tmpl w:val="3EEEB4CE"/>
    <w:lvl w:ilvl="0" w:tplc="C32AB8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6C1C01"/>
    <w:multiLevelType w:val="hybridMultilevel"/>
    <w:tmpl w:val="EBD27C4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20"/>
  </w:num>
  <w:num w:numId="4">
    <w:abstractNumId w:val="3"/>
  </w:num>
  <w:num w:numId="5">
    <w:abstractNumId w:val="26"/>
  </w:num>
  <w:num w:numId="6">
    <w:abstractNumId w:val="0"/>
  </w:num>
  <w:num w:numId="7">
    <w:abstractNumId w:val="12"/>
  </w:num>
  <w:num w:numId="8">
    <w:abstractNumId w:val="4"/>
  </w:num>
  <w:num w:numId="9">
    <w:abstractNumId w:val="23"/>
  </w:num>
  <w:num w:numId="10">
    <w:abstractNumId w:val="6"/>
  </w:num>
  <w:num w:numId="11">
    <w:abstractNumId w:val="18"/>
  </w:num>
  <w:num w:numId="12">
    <w:abstractNumId w:val="2"/>
  </w:num>
  <w:num w:numId="13">
    <w:abstractNumId w:val="8"/>
  </w:num>
  <w:num w:numId="14">
    <w:abstractNumId w:val="5"/>
  </w:num>
  <w:num w:numId="15">
    <w:abstractNumId w:val="9"/>
  </w:num>
  <w:num w:numId="16">
    <w:abstractNumId w:val="15"/>
  </w:num>
  <w:num w:numId="17">
    <w:abstractNumId w:val="31"/>
  </w:num>
  <w:num w:numId="18">
    <w:abstractNumId w:val="19"/>
  </w:num>
  <w:num w:numId="19">
    <w:abstractNumId w:val="13"/>
  </w:num>
  <w:num w:numId="20">
    <w:abstractNumId w:val="22"/>
  </w:num>
  <w:num w:numId="21">
    <w:abstractNumId w:val="25"/>
  </w:num>
  <w:num w:numId="22">
    <w:abstractNumId w:val="24"/>
  </w:num>
  <w:num w:numId="23">
    <w:abstractNumId w:val="14"/>
  </w:num>
  <w:num w:numId="24">
    <w:abstractNumId w:val="17"/>
  </w:num>
  <w:num w:numId="25">
    <w:abstractNumId w:val="30"/>
  </w:num>
  <w:num w:numId="26">
    <w:abstractNumId w:val="1"/>
  </w:num>
  <w:num w:numId="27">
    <w:abstractNumId w:val="21"/>
  </w:num>
  <w:num w:numId="28">
    <w:abstractNumId w:val="29"/>
  </w:num>
  <w:num w:numId="29">
    <w:abstractNumId w:val="27"/>
  </w:num>
  <w:num w:numId="30">
    <w:abstractNumId w:val="11"/>
  </w:num>
  <w:num w:numId="31">
    <w:abstractNumId w:val="28"/>
  </w:num>
  <w:num w:numId="32">
    <w:abstractNumId w:val="1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6FE"/>
    <w:rsid w:val="00080268"/>
    <w:rsid w:val="00173E69"/>
    <w:rsid w:val="004B7E27"/>
    <w:rsid w:val="00544CA8"/>
    <w:rsid w:val="00591BEA"/>
    <w:rsid w:val="006D1A9D"/>
    <w:rsid w:val="007A26FE"/>
    <w:rsid w:val="008E4BEA"/>
    <w:rsid w:val="00A21ECF"/>
    <w:rsid w:val="00AC1F01"/>
    <w:rsid w:val="00B66CB7"/>
    <w:rsid w:val="00B700E7"/>
    <w:rsid w:val="00D61403"/>
    <w:rsid w:val="00E9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69B6D0-0E18-4F34-B886-1DC2EC90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26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687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484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90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260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798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2082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2328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28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0768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47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77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4581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47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554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8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506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527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1933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673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520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014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316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242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945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1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1397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24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12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32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748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176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1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023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8790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35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688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718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865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5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45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552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1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2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56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1377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037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5157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0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545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738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35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4945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553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951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557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5293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4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366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926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94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47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225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981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770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27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55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985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385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9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56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765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59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3017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58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7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917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0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27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128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74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86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5589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562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26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0022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51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32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6532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547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6037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976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1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026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6</Pages>
  <Words>1329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2021-11-08T21:04:00Z</dcterms:created>
  <dcterms:modified xsi:type="dcterms:W3CDTF">2021-11-08T23:09:00Z</dcterms:modified>
</cp:coreProperties>
</file>